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BC48CE"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BC48CE">
        <w:rPr>
          <w:rFonts w:ascii="Times New Roman" w:eastAsia="Times New Roman" w:hAnsi="Times New Roman" w:cs="Times New Roman"/>
          <w:sz w:val="36"/>
          <w:szCs w:val="36"/>
        </w:rPr>
        <w:t>Weekly Update</w:t>
      </w:r>
    </w:p>
    <w:p w:rsidR="00671596" w:rsidRPr="00BC48CE" w:rsidRDefault="00B352C2">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BC48CE">
        <w:rPr>
          <w:rFonts w:ascii="Times New Roman" w:eastAsia="Times New Roman" w:hAnsi="Times New Roman" w:cs="Times New Roman"/>
          <w:sz w:val="32"/>
          <w:szCs w:val="32"/>
        </w:rPr>
        <w:t>July 1, 2020</w:t>
      </w:r>
    </w:p>
    <w:p w:rsidR="00F16108" w:rsidRPr="00896235"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F16108" w:rsidRPr="00896235"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F01B94" w:rsidRPr="00896235" w:rsidRDefault="00F01B94" w:rsidP="00F01B94">
      <w:pPr>
        <w:shd w:val="clear" w:color="auto" w:fill="FFFFFF"/>
        <w:jc w:val="center"/>
        <w:rPr>
          <w:rFonts w:ascii="Times New Roman" w:eastAsia="Times New Roman" w:hAnsi="Times New Roman" w:cs="Times New Roman"/>
          <w:color w:val="FF0000"/>
          <w:sz w:val="24"/>
          <w:szCs w:val="24"/>
        </w:rPr>
      </w:pPr>
      <w:r w:rsidRPr="00896235">
        <w:rPr>
          <w:rFonts w:ascii="Times New Roman" w:eastAsia="Times New Roman" w:hAnsi="Times New Roman" w:cs="Times New Roman"/>
          <w:b/>
          <w:bCs/>
          <w:color w:val="FF0000"/>
          <w:sz w:val="24"/>
          <w:szCs w:val="24"/>
          <w:u w:val="single"/>
        </w:rPr>
        <w:t>RETURN TO CHURCH</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 xml:space="preserve">Church Family, </w:t>
      </w:r>
    </w:p>
    <w:p w:rsidR="00647C56" w:rsidRPr="00647C56" w:rsidRDefault="00647C56" w:rsidP="00647C56">
      <w:pPr>
        <w:rPr>
          <w:rFonts w:ascii="Times New Roman" w:hAnsi="Times New Roman" w:cs="Times New Roman"/>
          <w:sz w:val="24"/>
          <w:szCs w:val="24"/>
        </w:rPr>
      </w:pP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I am very excited for our return to church this Sunday July 5</w:t>
      </w:r>
      <w:r w:rsidRPr="00647C56">
        <w:rPr>
          <w:rFonts w:ascii="Times New Roman" w:hAnsi="Times New Roman" w:cs="Times New Roman"/>
          <w:sz w:val="24"/>
          <w:szCs w:val="24"/>
          <w:vertAlign w:val="superscript"/>
        </w:rPr>
        <w:t>th</w:t>
      </w:r>
      <w:r w:rsidRPr="00647C56">
        <w:rPr>
          <w:rFonts w:ascii="Times New Roman" w:hAnsi="Times New Roman" w:cs="Times New Roman"/>
          <w:sz w:val="24"/>
          <w:szCs w:val="24"/>
        </w:rPr>
        <w:t>. We will be meeting at 10:15 am. There is no Sunday school which is normal during our summer months. Other than the time and p</w:t>
      </w:r>
      <w:r w:rsidR="006A6E94">
        <w:rPr>
          <w:rFonts w:ascii="Times New Roman" w:hAnsi="Times New Roman" w:cs="Times New Roman"/>
          <w:sz w:val="24"/>
          <w:szCs w:val="24"/>
        </w:rPr>
        <w:t>lace, much will look different</w:t>
      </w:r>
      <w:r w:rsidRPr="00647C56">
        <w:rPr>
          <w:rFonts w:ascii="Times New Roman" w:hAnsi="Times New Roman" w:cs="Times New Roman"/>
          <w:sz w:val="24"/>
          <w:szCs w:val="24"/>
        </w:rPr>
        <w:t xml:space="preserve"> this Sunday. We will be following </w:t>
      </w:r>
      <w:proofErr w:type="gramStart"/>
      <w:r w:rsidRPr="00647C56">
        <w:rPr>
          <w:rFonts w:ascii="Times New Roman" w:hAnsi="Times New Roman" w:cs="Times New Roman"/>
          <w:sz w:val="24"/>
          <w:szCs w:val="24"/>
        </w:rPr>
        <w:t>social distancing guidelines which includes</w:t>
      </w:r>
      <w:proofErr w:type="gramEnd"/>
      <w:r w:rsidRPr="00647C56">
        <w:rPr>
          <w:rFonts w:ascii="Times New Roman" w:hAnsi="Times New Roman" w:cs="Times New Roman"/>
          <w:sz w:val="24"/>
          <w:szCs w:val="24"/>
        </w:rPr>
        <w:t xml:space="preserve"> the following:</w:t>
      </w:r>
    </w:p>
    <w:p w:rsidR="00647C56" w:rsidRPr="00647C56" w:rsidRDefault="00647C56" w:rsidP="00647C56">
      <w:pPr>
        <w:rPr>
          <w:rFonts w:ascii="Times New Roman" w:hAnsi="Times New Roman" w:cs="Times New Roman"/>
          <w:sz w:val="24"/>
          <w:szCs w:val="24"/>
        </w:rPr>
      </w:pPr>
      <w:bookmarkStart w:id="0" w:name="_GoBack"/>
      <w:bookmarkEnd w:id="0"/>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-All able adults and teenagers are asked to wear a mask (unless a medical condition does not allow it)</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-Only using every other pew. Others will be blocked off</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-Households (whoever you came with) sitting six feet a apart</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-No singing but we will be utilizing musical worship</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-Removal of all reusable materials such as hymnals and bibles from pews</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-Fellowship Hall and all classrooms will be closed</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-No coffee hour or water fountains</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-No passing of offering or communion plates</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-Only entry to building through main doors on south side of building (all exits open)</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-Sanctuary doors to remain open at all times</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-Expected length of service 45 minutes</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-Keep inside conversation to a minimum</w:t>
      </w: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-Continued online worship for those at home</w:t>
      </w:r>
    </w:p>
    <w:p w:rsidR="00647C56" w:rsidRPr="00647C56" w:rsidRDefault="00647C56" w:rsidP="00647C56">
      <w:pPr>
        <w:rPr>
          <w:rFonts w:ascii="Times New Roman" w:hAnsi="Times New Roman" w:cs="Times New Roman"/>
          <w:sz w:val="24"/>
          <w:szCs w:val="24"/>
        </w:rPr>
      </w:pP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 xml:space="preserve">We will still have a time of stewardship as well as communion. Offering plates will be found at the doors of the sanctuary. Feel free to drop your offering on the way in or way out of the sanctuary. Communion supplies will be found at a worship resource table in the foyer. We will have a volunteer passing out communion supplies, new offering envelopes for the year, and masks for those who do not have one. We will be offering two types of masks; a fabric reusable (which you are free to take home) and a lighter disposable mask. There will also be various sanitizing stations throughout the church building that will include cleaning wipes and hand sanitizer. </w:t>
      </w:r>
    </w:p>
    <w:p w:rsidR="00647C56" w:rsidRPr="00647C56" w:rsidRDefault="00647C56" w:rsidP="00647C56">
      <w:pPr>
        <w:rPr>
          <w:rFonts w:ascii="Times New Roman" w:hAnsi="Times New Roman" w:cs="Times New Roman"/>
          <w:sz w:val="24"/>
          <w:szCs w:val="24"/>
        </w:rPr>
      </w:pP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 xml:space="preserve">Any individual with a fever, cough, chills, or severe fatigue should maintain safety by staying home. If you are feeling sick or tired, please take your temperature before attending church. Also, if you have been exposed to someone with Covid-19 please practice caution in returning to church. In the event we do have a case of Covid-19 at church, we want to make sure we have detailed records of attendance. Your attendance will be tracked by a volunteer at the resource table in the main foyer. Please enter through the main door to ensure we have accurate attendance records. All exits will remain unlocked and will be propped open at the end of service. </w:t>
      </w:r>
    </w:p>
    <w:p w:rsidR="00647C56" w:rsidRPr="00647C56" w:rsidRDefault="00647C56" w:rsidP="00647C56">
      <w:pPr>
        <w:rPr>
          <w:rFonts w:ascii="Times New Roman" w:hAnsi="Times New Roman" w:cs="Times New Roman"/>
          <w:sz w:val="24"/>
          <w:szCs w:val="24"/>
        </w:rPr>
      </w:pP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lastRenderedPageBreak/>
        <w:t>We pray that these social distancing rules will not be received as a personal attack on your freedom. Rather, we pray that these rules will provide all people both old and young alike the freedom to worship in the House of God without fear. As Jesus said in Matthew 22:37-40</w:t>
      </w:r>
    </w:p>
    <w:p w:rsidR="00647C56" w:rsidRPr="00647C56" w:rsidRDefault="00647C56" w:rsidP="00647C56">
      <w:pPr>
        <w:rPr>
          <w:rFonts w:ascii="Times New Roman" w:hAnsi="Times New Roman" w:cs="Times New Roman"/>
          <w:sz w:val="24"/>
          <w:szCs w:val="24"/>
        </w:rPr>
      </w:pPr>
    </w:p>
    <w:p w:rsidR="00647C56" w:rsidRPr="00647C56" w:rsidRDefault="00647C56" w:rsidP="00647C56">
      <w:pPr>
        <w:pStyle w:val="NormalWeb"/>
        <w:shd w:val="clear" w:color="auto" w:fill="FFFFFF"/>
        <w:spacing w:beforeAutospacing="0" w:afterAutospacing="0" w:line="240" w:lineRule="atLeast"/>
        <w:ind w:left="480" w:hangingChars="200" w:hanging="480"/>
        <w:rPr>
          <w:rFonts w:eastAsia="Verdana"/>
          <w:i/>
          <w:iCs/>
          <w:color w:val="000000"/>
          <w:shd w:val="clear" w:color="auto" w:fill="FFFFFF"/>
        </w:rPr>
      </w:pPr>
      <w:r w:rsidRPr="00647C56">
        <w:rPr>
          <w:rFonts w:eastAsia="Verdana"/>
          <w:i/>
          <w:iCs/>
          <w:color w:val="000000"/>
          <w:shd w:val="clear" w:color="auto" w:fill="FFFFFF"/>
        </w:rPr>
        <w:t xml:space="preserve"> “‘Love the Lord your God with all your heart and with all your soul and with </w:t>
      </w:r>
      <w:proofErr w:type="gramStart"/>
      <w:r w:rsidRPr="00647C56">
        <w:rPr>
          <w:rFonts w:eastAsia="Verdana"/>
          <w:i/>
          <w:iCs/>
          <w:color w:val="000000"/>
          <w:shd w:val="clear" w:color="auto" w:fill="FFFFFF"/>
        </w:rPr>
        <w:t>all your</w:t>
      </w:r>
      <w:proofErr w:type="gramEnd"/>
      <w:r w:rsidRPr="00647C56">
        <w:rPr>
          <w:rFonts w:eastAsia="Verdana"/>
          <w:i/>
          <w:iCs/>
          <w:color w:val="000000"/>
          <w:shd w:val="clear" w:color="auto" w:fill="FFFFFF"/>
        </w:rPr>
        <w:t xml:space="preserve"> mind.’[</w:t>
      </w:r>
      <w:hyperlink r:id="rId5" w:anchor="fen-NIV-23910c" w:tooltip="See footnote c" w:history="1">
        <w:r w:rsidRPr="00647C56">
          <w:rPr>
            <w:rStyle w:val="Hyperlink"/>
            <w:rFonts w:eastAsia="Verdana"/>
            <w:i/>
            <w:iCs/>
            <w:color w:val="B34B2C"/>
            <w:shd w:val="clear" w:color="auto" w:fill="FFFFFF"/>
          </w:rPr>
          <w:t>c</w:t>
        </w:r>
      </w:hyperlink>
      <w:r w:rsidRPr="00647C56">
        <w:rPr>
          <w:rFonts w:eastAsia="Verdana"/>
          <w:i/>
          <w:iCs/>
          <w:color w:val="000000"/>
          <w:shd w:val="clear" w:color="auto" w:fill="FFFFFF"/>
        </w:rPr>
        <w:t>] </w:t>
      </w:r>
      <w:r w:rsidRPr="00647C56">
        <w:rPr>
          <w:rFonts w:eastAsia="Verdana"/>
          <w:b/>
          <w:i/>
          <w:iCs/>
          <w:color w:val="000000"/>
          <w:shd w:val="clear" w:color="auto" w:fill="FFFFFF"/>
        </w:rPr>
        <w:t>38 </w:t>
      </w:r>
      <w:proofErr w:type="gramStart"/>
      <w:r w:rsidRPr="00647C56">
        <w:rPr>
          <w:rFonts w:eastAsia="Verdana"/>
          <w:i/>
          <w:iCs/>
          <w:color w:val="000000"/>
          <w:shd w:val="clear" w:color="auto" w:fill="FFFFFF"/>
        </w:rPr>
        <w:t>This</w:t>
      </w:r>
      <w:proofErr w:type="gramEnd"/>
      <w:r w:rsidRPr="00647C56">
        <w:rPr>
          <w:rFonts w:eastAsia="Verdana"/>
          <w:i/>
          <w:iCs/>
          <w:color w:val="000000"/>
          <w:shd w:val="clear" w:color="auto" w:fill="FFFFFF"/>
        </w:rPr>
        <w:t xml:space="preserve"> is the first and greatest commandment. </w:t>
      </w:r>
      <w:r w:rsidRPr="00647C56">
        <w:rPr>
          <w:rFonts w:eastAsia="Verdana"/>
          <w:b/>
          <w:i/>
          <w:iCs/>
          <w:color w:val="000000"/>
          <w:shd w:val="clear" w:color="auto" w:fill="FFFFFF"/>
        </w:rPr>
        <w:t>39 </w:t>
      </w:r>
      <w:r w:rsidRPr="00647C56">
        <w:rPr>
          <w:rFonts w:eastAsia="Verdana"/>
          <w:i/>
          <w:iCs/>
          <w:color w:val="000000"/>
          <w:shd w:val="clear" w:color="auto" w:fill="FFFFFF"/>
        </w:rPr>
        <w:t>And the second is like it: ‘Love your neighbor as yourself.’[</w:t>
      </w:r>
      <w:hyperlink r:id="rId6" w:anchor="fen-NIV-23912d" w:tooltip="See footnote d" w:history="1">
        <w:proofErr w:type="gramStart"/>
        <w:r w:rsidRPr="00647C56">
          <w:rPr>
            <w:rStyle w:val="Hyperlink"/>
            <w:rFonts w:eastAsia="Verdana"/>
            <w:i/>
            <w:iCs/>
            <w:color w:val="B34B2C"/>
            <w:shd w:val="clear" w:color="auto" w:fill="FFFFFF"/>
          </w:rPr>
          <w:t>d</w:t>
        </w:r>
        <w:proofErr w:type="gramEnd"/>
      </w:hyperlink>
      <w:r w:rsidRPr="00647C56">
        <w:rPr>
          <w:rFonts w:eastAsia="Verdana"/>
          <w:i/>
          <w:iCs/>
          <w:color w:val="000000"/>
          <w:shd w:val="clear" w:color="auto" w:fill="FFFFFF"/>
        </w:rPr>
        <w:t>] </w:t>
      </w:r>
      <w:r w:rsidRPr="00647C56">
        <w:rPr>
          <w:rFonts w:eastAsia="Verdana"/>
          <w:b/>
          <w:i/>
          <w:iCs/>
          <w:color w:val="000000"/>
          <w:shd w:val="clear" w:color="auto" w:fill="FFFFFF"/>
        </w:rPr>
        <w:t>40 </w:t>
      </w:r>
      <w:r w:rsidRPr="00647C56">
        <w:rPr>
          <w:rFonts w:eastAsia="Verdana"/>
          <w:i/>
          <w:iCs/>
          <w:color w:val="000000"/>
          <w:shd w:val="clear" w:color="auto" w:fill="FFFFFF"/>
        </w:rPr>
        <w:t>All the Law and the Prophets hang on these two commandments.”</w:t>
      </w:r>
    </w:p>
    <w:p w:rsidR="00647C56" w:rsidRPr="00647C56" w:rsidRDefault="00647C56" w:rsidP="00647C56">
      <w:pPr>
        <w:pStyle w:val="NormalWeb"/>
        <w:shd w:val="clear" w:color="auto" w:fill="FFFFFF"/>
        <w:spacing w:beforeAutospacing="0" w:afterAutospacing="0" w:line="240" w:lineRule="atLeast"/>
        <w:ind w:left="480" w:hangingChars="200" w:hanging="480"/>
        <w:rPr>
          <w:rFonts w:eastAsia="Helvetica"/>
          <w:color w:val="333333"/>
          <w:shd w:val="clear" w:color="auto" w:fill="FFFFFF"/>
        </w:rPr>
      </w:pPr>
      <w:r w:rsidRPr="00647C56">
        <w:rPr>
          <w:rFonts w:eastAsia="Verdana"/>
          <w:color w:val="000000"/>
          <w:shd w:val="clear" w:color="auto" w:fill="FFFFFF"/>
        </w:rPr>
        <w:t xml:space="preserve">Let us all show love by protecting our neighbors and worshiping God safely together. </w:t>
      </w:r>
      <w:r w:rsidRPr="00647C56">
        <w:rPr>
          <w:rFonts w:eastAsia="Helvetica"/>
          <w:color w:val="333333"/>
          <w:shd w:val="clear" w:color="auto" w:fill="FFFFFF"/>
        </w:rPr>
        <w:t xml:space="preserve"> </w:t>
      </w:r>
    </w:p>
    <w:p w:rsidR="00647C56" w:rsidRPr="00647C56" w:rsidRDefault="00647C56" w:rsidP="00647C56">
      <w:pPr>
        <w:rPr>
          <w:rFonts w:ascii="Times New Roman" w:hAnsi="Times New Roman" w:cs="Times New Roman"/>
          <w:sz w:val="24"/>
          <w:szCs w:val="24"/>
        </w:rPr>
      </w:pP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 xml:space="preserve">See you Sunday, </w:t>
      </w:r>
    </w:p>
    <w:p w:rsidR="00647C56" w:rsidRPr="00647C56" w:rsidRDefault="00647C56" w:rsidP="00647C56">
      <w:pPr>
        <w:rPr>
          <w:rFonts w:ascii="Times New Roman" w:hAnsi="Times New Roman" w:cs="Times New Roman"/>
          <w:sz w:val="24"/>
          <w:szCs w:val="24"/>
        </w:rPr>
      </w:pPr>
    </w:p>
    <w:p w:rsidR="00647C56" w:rsidRPr="00647C56" w:rsidRDefault="00647C56" w:rsidP="00647C56">
      <w:pPr>
        <w:rPr>
          <w:rFonts w:ascii="Times New Roman" w:hAnsi="Times New Roman" w:cs="Times New Roman"/>
          <w:sz w:val="24"/>
          <w:szCs w:val="24"/>
        </w:rPr>
      </w:pPr>
      <w:r w:rsidRPr="00647C56">
        <w:rPr>
          <w:rFonts w:ascii="Times New Roman" w:hAnsi="Times New Roman" w:cs="Times New Roman"/>
          <w:sz w:val="24"/>
          <w:szCs w:val="24"/>
        </w:rPr>
        <w:t>Pastor Mat</w:t>
      </w:r>
    </w:p>
    <w:p w:rsidR="00CE1949" w:rsidRPr="00896235" w:rsidRDefault="00CE1949" w:rsidP="00F01B94">
      <w:pPr>
        <w:shd w:val="clear" w:color="auto" w:fill="FFFFFF"/>
        <w:jc w:val="center"/>
        <w:rPr>
          <w:rFonts w:ascii="Times New Roman" w:eastAsia="Times New Roman" w:hAnsi="Times New Roman" w:cs="Times New Roman"/>
          <w:color w:val="FF0000"/>
          <w:sz w:val="24"/>
          <w:szCs w:val="24"/>
        </w:rPr>
      </w:pPr>
    </w:p>
    <w:p w:rsidR="00CE1949" w:rsidRPr="00896235" w:rsidRDefault="00CE1949" w:rsidP="00F01B94">
      <w:pPr>
        <w:shd w:val="clear" w:color="auto" w:fill="FFFFFF"/>
        <w:jc w:val="center"/>
        <w:rPr>
          <w:rFonts w:ascii="Times New Roman" w:eastAsia="Times New Roman" w:hAnsi="Times New Roman" w:cs="Times New Roman"/>
          <w:color w:val="FF0000"/>
          <w:sz w:val="24"/>
          <w:szCs w:val="24"/>
        </w:rPr>
      </w:pPr>
    </w:p>
    <w:p w:rsidR="00CE1949" w:rsidRPr="00896235" w:rsidRDefault="00CE1949" w:rsidP="00F01B94">
      <w:pPr>
        <w:shd w:val="clear" w:color="auto" w:fill="FFFFFF"/>
        <w:jc w:val="center"/>
        <w:rPr>
          <w:rFonts w:ascii="Times New Roman" w:eastAsia="Times New Roman" w:hAnsi="Times New Roman" w:cs="Times New Roman"/>
          <w:b/>
          <w:color w:val="FF0000"/>
          <w:sz w:val="24"/>
          <w:szCs w:val="24"/>
          <w:u w:val="single"/>
        </w:rPr>
      </w:pPr>
      <w:r w:rsidRPr="00896235">
        <w:rPr>
          <w:rFonts w:ascii="Times New Roman" w:eastAsia="Times New Roman" w:hAnsi="Times New Roman" w:cs="Times New Roman"/>
          <w:b/>
          <w:color w:val="FF0000"/>
          <w:sz w:val="24"/>
          <w:szCs w:val="24"/>
          <w:u w:val="single"/>
        </w:rPr>
        <w:t>OFFERING ENVELOPES</w:t>
      </w:r>
    </w:p>
    <w:p w:rsidR="00A03C51" w:rsidRPr="00647C56" w:rsidRDefault="00A03C51" w:rsidP="00F01B94">
      <w:pPr>
        <w:shd w:val="clear" w:color="auto" w:fill="FFFFFF"/>
        <w:jc w:val="center"/>
        <w:rPr>
          <w:rFonts w:ascii="Times New Roman" w:eastAsia="Times New Roman" w:hAnsi="Times New Roman" w:cs="Times New Roman"/>
          <w:sz w:val="24"/>
          <w:szCs w:val="24"/>
        </w:rPr>
      </w:pPr>
      <w:r w:rsidRPr="00647C56">
        <w:rPr>
          <w:rFonts w:ascii="Times New Roman" w:eastAsia="Times New Roman" w:hAnsi="Times New Roman" w:cs="Times New Roman"/>
          <w:sz w:val="24"/>
          <w:szCs w:val="24"/>
        </w:rPr>
        <w:t>Offering envelopes for the new church year beginning July 5</w:t>
      </w:r>
      <w:r w:rsidRPr="00647C56">
        <w:rPr>
          <w:rFonts w:ascii="Times New Roman" w:eastAsia="Times New Roman" w:hAnsi="Times New Roman" w:cs="Times New Roman"/>
          <w:sz w:val="24"/>
          <w:szCs w:val="24"/>
          <w:vertAlign w:val="superscript"/>
        </w:rPr>
        <w:t>th</w:t>
      </w:r>
      <w:r w:rsidRPr="00647C56">
        <w:rPr>
          <w:rFonts w:ascii="Times New Roman" w:eastAsia="Times New Roman" w:hAnsi="Times New Roman" w:cs="Times New Roman"/>
          <w:sz w:val="24"/>
          <w:szCs w:val="24"/>
        </w:rPr>
        <w:t xml:space="preserve"> are available in the church office. Notify the office if you would like a box </w:t>
      </w:r>
      <w:r w:rsidR="00E76F82" w:rsidRPr="00647C56">
        <w:rPr>
          <w:rFonts w:ascii="Times New Roman" w:eastAsia="Times New Roman" w:hAnsi="Times New Roman" w:cs="Times New Roman"/>
          <w:sz w:val="24"/>
          <w:szCs w:val="24"/>
        </w:rPr>
        <w:t>and what number you would prefer</w:t>
      </w:r>
      <w:r w:rsidRPr="00647C56">
        <w:rPr>
          <w:rFonts w:ascii="Times New Roman" w:eastAsia="Times New Roman" w:hAnsi="Times New Roman" w:cs="Times New Roman"/>
          <w:sz w:val="24"/>
          <w:szCs w:val="24"/>
        </w:rPr>
        <w:t xml:space="preserve"> and it will be set aside for pickup during office hours</w:t>
      </w:r>
      <w:r w:rsidR="00647C56" w:rsidRPr="00647C56">
        <w:rPr>
          <w:rFonts w:ascii="Times New Roman" w:eastAsia="Times New Roman" w:hAnsi="Times New Roman" w:cs="Times New Roman"/>
          <w:sz w:val="24"/>
          <w:szCs w:val="24"/>
        </w:rPr>
        <w:t xml:space="preserve"> or on Sunday morning.</w:t>
      </w:r>
    </w:p>
    <w:p w:rsidR="00C23CC9" w:rsidRDefault="00C23CC9" w:rsidP="00F01B94">
      <w:pPr>
        <w:shd w:val="clear" w:color="auto" w:fill="FFFFFF"/>
        <w:jc w:val="center"/>
        <w:rPr>
          <w:rFonts w:ascii="Times New Roman" w:eastAsia="Times New Roman" w:hAnsi="Times New Roman" w:cs="Times New Roman"/>
          <w:color w:val="FF0000"/>
          <w:sz w:val="24"/>
          <w:szCs w:val="24"/>
        </w:rPr>
      </w:pPr>
    </w:p>
    <w:p w:rsidR="00C23CC9"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C23CC9" w:rsidRDefault="00C23CC9" w:rsidP="00F01B94">
      <w:pPr>
        <w:shd w:val="clear" w:color="auto" w:fill="FFFFFF"/>
        <w:jc w:val="center"/>
        <w:rPr>
          <w:rFonts w:ascii="Times New Roman" w:eastAsia="Times New Roman" w:hAnsi="Times New Roman" w:cs="Times New Roman"/>
          <w:b/>
          <w:color w:val="FF0000"/>
          <w:sz w:val="24"/>
          <w:szCs w:val="24"/>
          <w:u w:val="single"/>
        </w:rPr>
      </w:pPr>
      <w:r w:rsidRPr="00C23CC9">
        <w:rPr>
          <w:rFonts w:ascii="Times New Roman" w:eastAsia="Times New Roman" w:hAnsi="Times New Roman" w:cs="Times New Roman"/>
          <w:b/>
          <w:color w:val="FF0000"/>
          <w:sz w:val="24"/>
          <w:szCs w:val="24"/>
          <w:u w:val="single"/>
        </w:rPr>
        <w:t>SOCIAL MEDIA</w:t>
      </w:r>
    </w:p>
    <w:p w:rsidR="00C23CC9" w:rsidRDefault="00C23CC9" w:rsidP="00C23CC9">
      <w:pPr>
        <w:widowControl w:val="0"/>
        <w:jc w:val="center"/>
        <w:rPr>
          <w:rFonts w:ascii="Times New Roman" w:hAnsi="Times New Roman" w:cs="Times New Roman"/>
          <w:sz w:val="24"/>
          <w:szCs w:val="24"/>
        </w:rPr>
      </w:pPr>
      <w:r>
        <w:rPr>
          <w:rFonts w:ascii="Times New Roman" w:hAnsi="Times New Roman" w:cs="Times New Roman"/>
          <w:sz w:val="24"/>
          <w:szCs w:val="24"/>
        </w:rPr>
        <w:t>The church has set up some new social media pages</w:t>
      </w:r>
      <w:r w:rsidRPr="00C23CC9">
        <w:rPr>
          <w:rFonts w:ascii="Times New Roman" w:hAnsi="Times New Roman" w:cs="Times New Roman"/>
          <w:sz w:val="24"/>
          <w:szCs w:val="24"/>
        </w:rPr>
        <w:t xml:space="preserve">. Our Facebook page can still be found at </w:t>
      </w:r>
      <w:hyperlink r:id="rId7" w:history="1">
        <w:r w:rsidRPr="00C23CC9">
          <w:rPr>
            <w:rStyle w:val="Hyperlink"/>
            <w:rFonts w:ascii="Times New Roman" w:hAnsi="Times New Roman" w:cs="Times New Roman"/>
            <w:color w:val="000000"/>
            <w:sz w:val="24"/>
            <w:szCs w:val="24"/>
          </w:rPr>
          <w:t>https://www.facebook.com/fccdocgc/</w:t>
        </w:r>
      </w:hyperlink>
      <w:r w:rsidRPr="00C23CC9">
        <w:rPr>
          <w:rFonts w:ascii="Times New Roman" w:hAnsi="Times New Roman" w:cs="Times New Roman"/>
          <w:sz w:val="24"/>
          <w:szCs w:val="24"/>
        </w:rPr>
        <w:t>. In addition, we now have an Instagram page (</w:t>
      </w:r>
      <w:proofErr w:type="spellStart"/>
      <w:r w:rsidRPr="00C23CC9">
        <w:rPr>
          <w:rFonts w:ascii="Times New Roman" w:hAnsi="Times New Roman" w:cs="Times New Roman"/>
          <w:sz w:val="24"/>
          <w:szCs w:val="24"/>
        </w:rPr>
        <w:t>fccdocgc</w:t>
      </w:r>
      <w:proofErr w:type="spellEnd"/>
      <w:r w:rsidRPr="00C23CC9">
        <w:rPr>
          <w:rFonts w:ascii="Times New Roman" w:hAnsi="Times New Roman" w:cs="Times New Roman"/>
          <w:sz w:val="24"/>
          <w:szCs w:val="24"/>
        </w:rPr>
        <w:t>) and a Twitter page (@</w:t>
      </w:r>
      <w:proofErr w:type="spellStart"/>
      <w:r w:rsidRPr="00C23CC9">
        <w:rPr>
          <w:rFonts w:ascii="Times New Roman" w:hAnsi="Times New Roman" w:cs="Times New Roman"/>
          <w:sz w:val="24"/>
          <w:szCs w:val="24"/>
        </w:rPr>
        <w:t>fccdocgc</w:t>
      </w:r>
      <w:proofErr w:type="spellEnd"/>
      <w:r w:rsidRPr="00C23CC9">
        <w:rPr>
          <w:rFonts w:ascii="Times New Roman" w:hAnsi="Times New Roman" w:cs="Times New Roman"/>
          <w:sz w:val="24"/>
          <w:szCs w:val="24"/>
        </w:rPr>
        <w:t>). We hope to keep these sites continuously updated on the current happenings at First Christian Church</w:t>
      </w:r>
      <w:r>
        <w:rPr>
          <w:rFonts w:ascii="Times New Roman" w:hAnsi="Times New Roman" w:cs="Times New Roman"/>
          <w:sz w:val="24"/>
          <w:szCs w:val="24"/>
        </w:rPr>
        <w:t>.</w:t>
      </w:r>
    </w:p>
    <w:p w:rsidR="00900E6D" w:rsidRDefault="00900E6D" w:rsidP="00C23CC9">
      <w:pPr>
        <w:widowControl w:val="0"/>
        <w:jc w:val="center"/>
        <w:rPr>
          <w:rFonts w:ascii="Times New Roman" w:hAnsi="Times New Roman" w:cs="Times New Roman"/>
          <w:sz w:val="24"/>
          <w:szCs w:val="24"/>
        </w:rPr>
      </w:pPr>
    </w:p>
    <w:p w:rsidR="00900E6D" w:rsidRDefault="00900E6D" w:rsidP="00C23CC9">
      <w:pPr>
        <w:widowControl w:val="0"/>
        <w:jc w:val="center"/>
        <w:rPr>
          <w:rFonts w:ascii="Times New Roman" w:hAnsi="Times New Roman" w:cs="Times New Roman"/>
          <w:sz w:val="24"/>
          <w:szCs w:val="24"/>
        </w:rPr>
      </w:pPr>
    </w:p>
    <w:p w:rsidR="00900E6D" w:rsidRDefault="00900E6D" w:rsidP="00C23CC9">
      <w:pPr>
        <w:widowControl w:val="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ELDERS AND DEACONS</w:t>
      </w:r>
    </w:p>
    <w:p w:rsidR="00900E6D" w:rsidRPr="006A6E94" w:rsidRDefault="00900E6D" w:rsidP="00C23CC9">
      <w:pPr>
        <w:widowControl w:val="0"/>
        <w:jc w:val="center"/>
        <w:rPr>
          <w:rFonts w:ascii="Times New Roman" w:hAnsi="Times New Roman" w:cs="Times New Roman"/>
          <w:sz w:val="24"/>
          <w:szCs w:val="24"/>
        </w:rPr>
      </w:pPr>
      <w:r w:rsidRPr="006A6E94">
        <w:rPr>
          <w:rFonts w:ascii="Times New Roman" w:hAnsi="Times New Roman" w:cs="Times New Roman"/>
          <w:sz w:val="24"/>
          <w:szCs w:val="24"/>
        </w:rPr>
        <w:t xml:space="preserve">Elders and Deacons will not be required to do anything during Sunday morning worship services for the foreseeable future. There is no passing of communion/offering, communion prep, or homebound communion during this time. </w:t>
      </w:r>
    </w:p>
    <w:p w:rsidR="00C926D7" w:rsidRPr="00896235" w:rsidRDefault="00C926D7" w:rsidP="00C926D7">
      <w:pPr>
        <w:widowControl w:val="0"/>
        <w:rPr>
          <w:rFonts w:ascii="Times New Roman" w:eastAsia="Times New Roman" w:hAnsi="Times New Roman" w:cs="Times New Roman"/>
          <w:b/>
          <w:color w:val="FF0000"/>
          <w:sz w:val="24"/>
          <w:szCs w:val="24"/>
          <w:u w:val="single"/>
        </w:rPr>
      </w:pPr>
    </w:p>
    <w:p w:rsidR="00C926D7" w:rsidRPr="00896235" w:rsidRDefault="00C926D7" w:rsidP="00C926D7">
      <w:pPr>
        <w:widowControl w:val="0"/>
        <w:jc w:val="center"/>
        <w:rPr>
          <w:rFonts w:ascii="Times New Roman" w:eastAsia="Times New Roman" w:hAnsi="Times New Roman" w:cs="Times New Roman"/>
          <w:b/>
          <w:color w:val="FF0000"/>
          <w:sz w:val="24"/>
          <w:szCs w:val="24"/>
          <w:u w:val="single"/>
        </w:rPr>
      </w:pPr>
    </w:p>
    <w:p w:rsidR="00C926D7" w:rsidRPr="00896235" w:rsidRDefault="00C926D7" w:rsidP="00C926D7">
      <w:pPr>
        <w:widowControl w:val="0"/>
        <w:jc w:val="center"/>
        <w:rPr>
          <w:rFonts w:ascii="Times New Roman" w:eastAsia="Times New Roman" w:hAnsi="Times New Roman" w:cs="Times New Roman"/>
          <w:b/>
          <w:color w:val="FF0000"/>
          <w:sz w:val="24"/>
          <w:szCs w:val="24"/>
          <w:u w:val="single"/>
        </w:rPr>
      </w:pPr>
      <w:r w:rsidRPr="00896235">
        <w:rPr>
          <w:rFonts w:ascii="Times New Roman" w:eastAsia="Times New Roman" w:hAnsi="Times New Roman" w:cs="Times New Roman"/>
          <w:b/>
          <w:color w:val="FF0000"/>
          <w:sz w:val="24"/>
          <w:szCs w:val="24"/>
          <w:u w:val="single"/>
        </w:rPr>
        <w:t>FACE MASKS AVAILABLE</w:t>
      </w:r>
    </w:p>
    <w:p w:rsidR="00C926D7" w:rsidRPr="00647C56" w:rsidRDefault="00C926D7" w:rsidP="00C926D7">
      <w:pPr>
        <w:widowControl w:val="0"/>
        <w:jc w:val="center"/>
        <w:rPr>
          <w:rFonts w:ascii="Times New Roman" w:eastAsia="Times New Roman" w:hAnsi="Times New Roman" w:cs="Times New Roman"/>
          <w:sz w:val="24"/>
          <w:szCs w:val="24"/>
        </w:rPr>
      </w:pPr>
      <w:r w:rsidRPr="00647C56">
        <w:rPr>
          <w:rFonts w:ascii="Times New Roman" w:eastAsia="Times New Roman" w:hAnsi="Times New Roman" w:cs="Times New Roman"/>
          <w:sz w:val="24"/>
          <w:szCs w:val="24"/>
        </w:rPr>
        <w:t xml:space="preserve">Please contact Carol </w:t>
      </w:r>
      <w:proofErr w:type="spellStart"/>
      <w:r w:rsidRPr="00647C56">
        <w:rPr>
          <w:rFonts w:ascii="Times New Roman" w:eastAsia="Times New Roman" w:hAnsi="Times New Roman" w:cs="Times New Roman"/>
          <w:sz w:val="24"/>
          <w:szCs w:val="24"/>
        </w:rPr>
        <w:t>Hutchcraft</w:t>
      </w:r>
      <w:proofErr w:type="spellEnd"/>
      <w:r w:rsidRPr="00647C56">
        <w:rPr>
          <w:rFonts w:ascii="Times New Roman" w:eastAsia="Times New Roman" w:hAnsi="Times New Roman" w:cs="Times New Roman"/>
          <w:sz w:val="24"/>
          <w:szCs w:val="24"/>
        </w:rPr>
        <w:t xml:space="preserve"> if you would like a face mask: 784-5656.</w:t>
      </w:r>
    </w:p>
    <w:p w:rsidR="00671596" w:rsidRPr="00896235" w:rsidRDefault="00671596">
      <w:pPr>
        <w:widowControl w:val="0"/>
        <w:rPr>
          <w:rFonts w:ascii="Times New Roman" w:eastAsia="Times New Roman" w:hAnsi="Times New Roman" w:cs="Times New Roman"/>
          <w:color w:val="FF0000"/>
          <w:sz w:val="24"/>
          <w:szCs w:val="24"/>
          <w:highlight w:val="white"/>
        </w:rPr>
      </w:pPr>
    </w:p>
    <w:p w:rsidR="00671596" w:rsidRPr="00896235" w:rsidRDefault="00671596">
      <w:pPr>
        <w:widowControl w:val="0"/>
        <w:jc w:val="center"/>
        <w:rPr>
          <w:rFonts w:ascii="Arial" w:eastAsia="Arial" w:hAnsi="Arial" w:cs="Arial"/>
          <w:color w:val="FF0000"/>
          <w:sz w:val="28"/>
          <w:szCs w:val="28"/>
          <w:highlight w:val="white"/>
        </w:rPr>
      </w:pPr>
    </w:p>
    <w:p w:rsidR="00671596" w:rsidRPr="00896235" w:rsidRDefault="00647C56">
      <w:pPr>
        <w:widowControl w:val="0"/>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ONLINE WORSHIP</w:t>
      </w:r>
    </w:p>
    <w:p w:rsidR="00671596" w:rsidRPr="00647C56" w:rsidRDefault="00647C56">
      <w:pPr>
        <w:widowControl w:val="0"/>
        <w:jc w:val="center"/>
        <w:rPr>
          <w:rFonts w:ascii="Times New Roman" w:eastAsia="Times New Roman" w:hAnsi="Times New Roman" w:cs="Times New Roman"/>
          <w:sz w:val="24"/>
          <w:szCs w:val="24"/>
        </w:rPr>
      </w:pPr>
      <w:r w:rsidRPr="00647C56">
        <w:rPr>
          <w:rFonts w:ascii="Times New Roman" w:eastAsia="Times New Roman" w:hAnsi="Times New Roman" w:cs="Times New Roman"/>
          <w:sz w:val="24"/>
          <w:szCs w:val="24"/>
        </w:rPr>
        <w:t>We will continue to post online worship videos for those who choose to stay home on Sunday mornings.</w:t>
      </w:r>
    </w:p>
    <w:p w:rsidR="00671596" w:rsidRPr="00896235" w:rsidRDefault="00671596">
      <w:pPr>
        <w:widowControl w:val="0"/>
        <w:jc w:val="center"/>
        <w:rPr>
          <w:rFonts w:ascii="Times New Roman" w:eastAsia="Times New Roman" w:hAnsi="Times New Roman" w:cs="Times New Roman"/>
          <w:color w:val="FF0000"/>
          <w:sz w:val="24"/>
          <w:szCs w:val="24"/>
        </w:rPr>
      </w:pPr>
    </w:p>
    <w:p w:rsidR="00671596" w:rsidRPr="00896235" w:rsidRDefault="00671596">
      <w:pPr>
        <w:widowControl w:val="0"/>
        <w:jc w:val="center"/>
        <w:rPr>
          <w:rFonts w:ascii="Times New Roman" w:eastAsia="Times New Roman" w:hAnsi="Times New Roman" w:cs="Times New Roman"/>
          <w:color w:val="FF0000"/>
          <w:sz w:val="24"/>
          <w:szCs w:val="24"/>
        </w:rPr>
      </w:pPr>
    </w:p>
    <w:p w:rsidR="00671596" w:rsidRPr="00896235" w:rsidRDefault="00465D36">
      <w:pPr>
        <w:widowControl w:val="0"/>
        <w:jc w:val="center"/>
        <w:rPr>
          <w:rFonts w:ascii="Times New Roman" w:eastAsia="Times New Roman" w:hAnsi="Times New Roman" w:cs="Times New Roman"/>
          <w:b/>
          <w:color w:val="FF0000"/>
          <w:sz w:val="24"/>
          <w:szCs w:val="24"/>
          <w:u w:val="single"/>
        </w:rPr>
      </w:pPr>
      <w:r w:rsidRPr="00896235">
        <w:rPr>
          <w:rFonts w:ascii="Times New Roman" w:eastAsia="Times New Roman" w:hAnsi="Times New Roman" w:cs="Times New Roman"/>
          <w:b/>
          <w:color w:val="FF0000"/>
          <w:sz w:val="24"/>
          <w:szCs w:val="24"/>
          <w:u w:val="single"/>
        </w:rPr>
        <w:t>DAILY RESOURCES</w:t>
      </w:r>
    </w:p>
    <w:p w:rsidR="00671596" w:rsidRPr="00711DD7" w:rsidRDefault="00465D36">
      <w:pPr>
        <w:widowControl w:val="0"/>
        <w:jc w:val="center"/>
        <w:rPr>
          <w:rFonts w:ascii="Times New Roman" w:eastAsia="Times New Roman" w:hAnsi="Times New Roman" w:cs="Times New Roman"/>
          <w:sz w:val="24"/>
          <w:szCs w:val="24"/>
        </w:rPr>
      </w:pPr>
      <w:r w:rsidRPr="00711DD7">
        <w:rPr>
          <w:rFonts w:ascii="Times New Roman" w:eastAsia="Times New Roman" w:hAnsi="Times New Roman" w:cs="Times New Roman"/>
          <w:sz w:val="24"/>
          <w:szCs w:val="24"/>
        </w:rPr>
        <w:t xml:space="preserve">Daily activities, including devotionals, a prayer guide, and study guide can be found on the </w:t>
      </w:r>
      <w:r w:rsidRPr="00711DD7">
        <w:rPr>
          <w:rFonts w:ascii="Times New Roman" w:eastAsia="Times New Roman" w:hAnsi="Times New Roman" w:cs="Times New Roman"/>
          <w:sz w:val="24"/>
          <w:szCs w:val="24"/>
        </w:rPr>
        <w:lastRenderedPageBreak/>
        <w:t xml:space="preserve">church website. Most materials are posted under daily resources at </w:t>
      </w:r>
      <w:hyperlink r:id="rId8">
        <w:r w:rsidRPr="00711DD7">
          <w:rPr>
            <w:rFonts w:ascii="Times New Roman" w:eastAsia="Times New Roman" w:hAnsi="Times New Roman" w:cs="Times New Roman"/>
            <w:sz w:val="24"/>
            <w:szCs w:val="24"/>
            <w:u w:val="single"/>
          </w:rPr>
          <w:t>https://fccdocgc.com/covid-19resources/</w:t>
        </w:r>
      </w:hyperlink>
      <w:r w:rsidRPr="00711DD7">
        <w:rPr>
          <w:rFonts w:ascii="Times New Roman" w:eastAsia="Times New Roman" w:hAnsi="Times New Roman" w:cs="Times New Roman"/>
          <w:sz w:val="24"/>
          <w:szCs w:val="24"/>
        </w:rPr>
        <w:t xml:space="preserve">. A daily devotional can be found at </w:t>
      </w:r>
      <w:hyperlink r:id="rId9">
        <w:r w:rsidRPr="00711DD7">
          <w:rPr>
            <w:rFonts w:ascii="Times New Roman" w:eastAsia="Times New Roman" w:hAnsi="Times New Roman" w:cs="Times New Roman"/>
            <w:sz w:val="24"/>
            <w:szCs w:val="24"/>
            <w:u w:val="single"/>
          </w:rPr>
          <w:t>https://fccdocgc.com/daily-devotional/</w:t>
        </w:r>
      </w:hyperlink>
      <w:r w:rsidRPr="00711DD7">
        <w:rPr>
          <w:rFonts w:ascii="Times New Roman" w:eastAsia="Times New Roman" w:hAnsi="Times New Roman" w:cs="Times New Roman"/>
          <w:sz w:val="24"/>
          <w:szCs w:val="24"/>
        </w:rPr>
        <w:t>. Devotionals and other information are also posted to the church Facebook page.</w:t>
      </w:r>
    </w:p>
    <w:p w:rsidR="00671596" w:rsidRPr="00896235" w:rsidRDefault="00671596">
      <w:pPr>
        <w:widowControl w:val="0"/>
        <w:rPr>
          <w:rFonts w:ascii="Times New Roman" w:eastAsia="Times New Roman" w:hAnsi="Times New Roman" w:cs="Times New Roman"/>
          <w:color w:val="FF0000"/>
          <w:sz w:val="24"/>
          <w:szCs w:val="24"/>
        </w:rPr>
      </w:pPr>
    </w:p>
    <w:p w:rsidR="00671596" w:rsidRPr="00896235" w:rsidRDefault="00671596">
      <w:pPr>
        <w:widowControl w:val="0"/>
        <w:rPr>
          <w:rFonts w:ascii="Times New Roman" w:eastAsia="Times New Roman" w:hAnsi="Times New Roman" w:cs="Times New Roman"/>
          <w:b/>
          <w:color w:val="FF0000"/>
          <w:sz w:val="24"/>
          <w:szCs w:val="24"/>
          <w:u w:val="single"/>
        </w:rPr>
      </w:pPr>
    </w:p>
    <w:p w:rsidR="00671596" w:rsidRPr="00896235" w:rsidRDefault="00465D36">
      <w:pPr>
        <w:widowControl w:val="0"/>
        <w:jc w:val="center"/>
        <w:rPr>
          <w:rFonts w:ascii="Times New Roman" w:eastAsia="Times New Roman" w:hAnsi="Times New Roman" w:cs="Times New Roman"/>
          <w:color w:val="FF0000"/>
          <w:sz w:val="24"/>
          <w:szCs w:val="24"/>
        </w:rPr>
      </w:pPr>
      <w:r w:rsidRPr="00896235">
        <w:rPr>
          <w:rFonts w:ascii="Times New Roman" w:eastAsia="Times New Roman" w:hAnsi="Times New Roman" w:cs="Times New Roman"/>
          <w:b/>
          <w:color w:val="FF0000"/>
          <w:sz w:val="24"/>
          <w:szCs w:val="24"/>
          <w:u w:val="single"/>
        </w:rPr>
        <w:t>PRAYER LIST</w:t>
      </w:r>
    </w:p>
    <w:p w:rsidR="00671596" w:rsidRPr="00B7150F" w:rsidRDefault="00465D36">
      <w:pPr>
        <w:widowControl w:val="0"/>
        <w:jc w:val="center"/>
        <w:rPr>
          <w:rFonts w:ascii="Times New Roman" w:eastAsia="Times New Roman" w:hAnsi="Times New Roman" w:cs="Times New Roman"/>
          <w:b/>
          <w:sz w:val="24"/>
          <w:szCs w:val="24"/>
        </w:rPr>
      </w:pPr>
      <w:r w:rsidRPr="00B7150F">
        <w:rPr>
          <w:rFonts w:ascii="Times New Roman" w:eastAsia="Times New Roman" w:hAnsi="Times New Roman" w:cs="Times New Roman"/>
          <w:b/>
          <w:sz w:val="24"/>
          <w:szCs w:val="24"/>
        </w:rPr>
        <w:t xml:space="preserve">Harold </w:t>
      </w:r>
      <w:proofErr w:type="spellStart"/>
      <w:r w:rsidRPr="00B7150F">
        <w:rPr>
          <w:rFonts w:ascii="Times New Roman" w:eastAsia="Times New Roman" w:hAnsi="Times New Roman" w:cs="Times New Roman"/>
          <w:b/>
          <w:sz w:val="24"/>
          <w:szCs w:val="24"/>
        </w:rPr>
        <w:t>Stimmel</w:t>
      </w:r>
      <w:proofErr w:type="spellEnd"/>
    </w:p>
    <w:p w:rsidR="00671596" w:rsidRPr="00B7150F" w:rsidRDefault="00465D36">
      <w:pPr>
        <w:widowControl w:val="0"/>
        <w:jc w:val="center"/>
        <w:rPr>
          <w:rFonts w:ascii="Times New Roman" w:eastAsia="Times New Roman" w:hAnsi="Times New Roman" w:cs="Times New Roman"/>
          <w:b/>
          <w:sz w:val="24"/>
          <w:szCs w:val="24"/>
        </w:rPr>
      </w:pPr>
      <w:r w:rsidRPr="00B7150F">
        <w:rPr>
          <w:rFonts w:ascii="Times New Roman" w:eastAsia="Times New Roman" w:hAnsi="Times New Roman" w:cs="Times New Roman"/>
          <w:b/>
          <w:sz w:val="24"/>
          <w:szCs w:val="24"/>
        </w:rPr>
        <w:t xml:space="preserve">Harriet </w:t>
      </w:r>
      <w:proofErr w:type="spellStart"/>
      <w:r w:rsidRPr="00B7150F">
        <w:rPr>
          <w:rFonts w:ascii="Times New Roman" w:eastAsia="Times New Roman" w:hAnsi="Times New Roman" w:cs="Times New Roman"/>
          <w:b/>
          <w:sz w:val="24"/>
          <w:szCs w:val="24"/>
        </w:rPr>
        <w:t>Farney</w:t>
      </w:r>
      <w:proofErr w:type="spellEnd"/>
    </w:p>
    <w:p w:rsidR="00671596" w:rsidRPr="00B7150F" w:rsidRDefault="00465D36">
      <w:pPr>
        <w:widowControl w:val="0"/>
        <w:jc w:val="center"/>
        <w:rPr>
          <w:rFonts w:ascii="Times New Roman" w:eastAsia="Times New Roman" w:hAnsi="Times New Roman" w:cs="Times New Roman"/>
          <w:b/>
          <w:sz w:val="24"/>
          <w:szCs w:val="24"/>
        </w:rPr>
      </w:pPr>
      <w:r w:rsidRPr="00B7150F">
        <w:rPr>
          <w:rFonts w:ascii="Times New Roman" w:eastAsia="Times New Roman" w:hAnsi="Times New Roman" w:cs="Times New Roman"/>
          <w:b/>
          <w:sz w:val="24"/>
          <w:szCs w:val="24"/>
        </w:rPr>
        <w:t>Patty Benz</w:t>
      </w:r>
    </w:p>
    <w:p w:rsidR="00671596" w:rsidRPr="00B7150F" w:rsidRDefault="00465D36">
      <w:pPr>
        <w:widowControl w:val="0"/>
        <w:jc w:val="center"/>
        <w:rPr>
          <w:rFonts w:ascii="Times New Roman" w:eastAsia="Times New Roman" w:hAnsi="Times New Roman" w:cs="Times New Roman"/>
          <w:b/>
          <w:sz w:val="24"/>
          <w:szCs w:val="24"/>
        </w:rPr>
      </w:pPr>
      <w:r w:rsidRPr="00B7150F">
        <w:rPr>
          <w:rFonts w:ascii="Times New Roman" w:eastAsia="Times New Roman" w:hAnsi="Times New Roman" w:cs="Times New Roman"/>
          <w:b/>
          <w:sz w:val="24"/>
          <w:szCs w:val="24"/>
        </w:rPr>
        <w:t xml:space="preserve">Evelyn </w:t>
      </w:r>
      <w:proofErr w:type="spellStart"/>
      <w:r w:rsidRPr="00B7150F">
        <w:rPr>
          <w:rFonts w:ascii="Times New Roman" w:eastAsia="Times New Roman" w:hAnsi="Times New Roman" w:cs="Times New Roman"/>
          <w:b/>
          <w:sz w:val="24"/>
          <w:szCs w:val="24"/>
        </w:rPr>
        <w:t>Fawver</w:t>
      </w:r>
      <w:proofErr w:type="spellEnd"/>
      <w:r w:rsidRPr="00B7150F">
        <w:rPr>
          <w:rFonts w:ascii="Times New Roman" w:eastAsia="Times New Roman" w:hAnsi="Times New Roman" w:cs="Times New Roman"/>
          <w:b/>
          <w:sz w:val="24"/>
          <w:szCs w:val="24"/>
        </w:rPr>
        <w:t xml:space="preserve"> </w:t>
      </w:r>
    </w:p>
    <w:p w:rsidR="00671596" w:rsidRPr="00B7150F" w:rsidRDefault="00465D36">
      <w:pPr>
        <w:widowControl w:val="0"/>
        <w:jc w:val="center"/>
        <w:rPr>
          <w:rFonts w:ascii="Times New Roman" w:eastAsia="Times New Roman" w:hAnsi="Times New Roman" w:cs="Times New Roman"/>
          <w:b/>
          <w:sz w:val="24"/>
          <w:szCs w:val="24"/>
        </w:rPr>
      </w:pPr>
      <w:r w:rsidRPr="00B7150F">
        <w:rPr>
          <w:rFonts w:ascii="Times New Roman" w:eastAsia="Times New Roman" w:hAnsi="Times New Roman" w:cs="Times New Roman"/>
          <w:b/>
          <w:sz w:val="24"/>
          <w:szCs w:val="24"/>
        </w:rPr>
        <w:t>Irene Schaefer</w:t>
      </w:r>
    </w:p>
    <w:p w:rsidR="00671596" w:rsidRPr="00B7150F" w:rsidRDefault="00465D36">
      <w:pPr>
        <w:widowControl w:val="0"/>
        <w:jc w:val="center"/>
        <w:rPr>
          <w:rFonts w:ascii="Times New Roman" w:eastAsia="Times New Roman" w:hAnsi="Times New Roman" w:cs="Times New Roman"/>
          <w:b/>
          <w:sz w:val="24"/>
          <w:szCs w:val="24"/>
        </w:rPr>
      </w:pPr>
      <w:r w:rsidRPr="00B7150F">
        <w:rPr>
          <w:rFonts w:ascii="Times New Roman" w:eastAsia="Times New Roman" w:hAnsi="Times New Roman" w:cs="Times New Roman"/>
          <w:b/>
          <w:sz w:val="24"/>
          <w:szCs w:val="24"/>
        </w:rPr>
        <w:t xml:space="preserve">Mike </w:t>
      </w:r>
      <w:proofErr w:type="spellStart"/>
      <w:r w:rsidRPr="00B7150F">
        <w:rPr>
          <w:rFonts w:ascii="Times New Roman" w:eastAsia="Times New Roman" w:hAnsi="Times New Roman" w:cs="Times New Roman"/>
          <w:b/>
          <w:sz w:val="24"/>
          <w:szCs w:val="24"/>
        </w:rPr>
        <w:t>Lorenzen</w:t>
      </w:r>
      <w:proofErr w:type="spellEnd"/>
    </w:p>
    <w:p w:rsidR="00671596" w:rsidRPr="00B7150F" w:rsidRDefault="00465D36">
      <w:pPr>
        <w:widowControl w:val="0"/>
        <w:jc w:val="center"/>
        <w:rPr>
          <w:rFonts w:ascii="Times New Roman" w:eastAsia="Times New Roman" w:hAnsi="Times New Roman" w:cs="Times New Roman"/>
          <w:b/>
          <w:sz w:val="24"/>
          <w:szCs w:val="24"/>
        </w:rPr>
      </w:pPr>
      <w:r w:rsidRPr="00B7150F">
        <w:rPr>
          <w:rFonts w:ascii="Times New Roman" w:eastAsia="Times New Roman" w:hAnsi="Times New Roman" w:cs="Times New Roman"/>
          <w:b/>
          <w:sz w:val="24"/>
          <w:szCs w:val="24"/>
        </w:rPr>
        <w:t xml:space="preserve">Chet Goodrich </w:t>
      </w:r>
    </w:p>
    <w:p w:rsidR="00F16108" w:rsidRPr="00B7150F" w:rsidRDefault="00F16108">
      <w:pPr>
        <w:widowControl w:val="0"/>
        <w:jc w:val="center"/>
        <w:rPr>
          <w:rFonts w:ascii="Times New Roman" w:eastAsia="Times New Roman" w:hAnsi="Times New Roman" w:cs="Times New Roman"/>
          <w:sz w:val="24"/>
          <w:szCs w:val="24"/>
        </w:rPr>
      </w:pPr>
      <w:r w:rsidRPr="00B7150F">
        <w:rPr>
          <w:rFonts w:ascii="Times New Roman" w:eastAsia="Times New Roman" w:hAnsi="Times New Roman" w:cs="Times New Roman"/>
          <w:b/>
          <w:sz w:val="24"/>
          <w:szCs w:val="24"/>
        </w:rPr>
        <w:t xml:space="preserve">Phil Walker </w:t>
      </w:r>
      <w:r w:rsidRPr="00B7150F">
        <w:rPr>
          <w:rFonts w:ascii="Times New Roman" w:eastAsia="Times New Roman" w:hAnsi="Times New Roman" w:cs="Times New Roman"/>
          <w:sz w:val="24"/>
          <w:szCs w:val="24"/>
        </w:rPr>
        <w:t>(Sue Walker’s brother)</w:t>
      </w:r>
    </w:p>
    <w:p w:rsidR="00671596" w:rsidRPr="00896235" w:rsidRDefault="00671596">
      <w:pPr>
        <w:widowControl w:val="0"/>
        <w:rPr>
          <w:rFonts w:ascii="Times New Roman" w:eastAsia="Times New Roman" w:hAnsi="Times New Roman" w:cs="Times New Roman"/>
          <w:b/>
          <w:color w:val="FF0000"/>
          <w:sz w:val="24"/>
          <w:szCs w:val="24"/>
          <w:u w:val="single"/>
        </w:rPr>
      </w:pPr>
    </w:p>
    <w:p w:rsidR="00671596" w:rsidRPr="00896235" w:rsidRDefault="00671596">
      <w:pPr>
        <w:widowControl w:val="0"/>
        <w:jc w:val="center"/>
        <w:rPr>
          <w:rFonts w:ascii="Times New Roman" w:eastAsia="Times New Roman" w:hAnsi="Times New Roman" w:cs="Times New Roman"/>
          <w:b/>
          <w:color w:val="FF0000"/>
          <w:sz w:val="24"/>
          <w:szCs w:val="24"/>
          <w:u w:val="single"/>
        </w:rPr>
      </w:pPr>
    </w:p>
    <w:p w:rsidR="00671596" w:rsidRPr="00896235" w:rsidRDefault="00465D36">
      <w:pPr>
        <w:widowControl w:val="0"/>
        <w:jc w:val="center"/>
        <w:rPr>
          <w:rFonts w:ascii="Times New Roman" w:eastAsia="Times New Roman" w:hAnsi="Times New Roman" w:cs="Times New Roman"/>
          <w:color w:val="FF0000"/>
          <w:sz w:val="24"/>
          <w:szCs w:val="24"/>
        </w:rPr>
      </w:pPr>
      <w:r w:rsidRPr="00896235">
        <w:rPr>
          <w:rFonts w:ascii="Times New Roman" w:eastAsia="Times New Roman" w:hAnsi="Times New Roman" w:cs="Times New Roman"/>
          <w:b/>
          <w:color w:val="FF0000"/>
          <w:sz w:val="24"/>
          <w:szCs w:val="24"/>
          <w:u w:val="single"/>
        </w:rPr>
        <w:t>BIRTHDAYS AND ANNIVERSARIES</w:t>
      </w:r>
    </w:p>
    <w:p w:rsidR="00671596" w:rsidRPr="00B7150F" w:rsidRDefault="00F16108">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w:t>
      </w:r>
      <w:r w:rsidR="006613F4" w:rsidRPr="00B7150F">
        <w:rPr>
          <w:rFonts w:ascii="Times New Roman" w:eastAsia="Times New Roman" w:hAnsi="Times New Roman" w:cs="Times New Roman"/>
          <w:sz w:val="24"/>
          <w:szCs w:val="24"/>
        </w:rPr>
        <w:t>July 1-7</w:t>
      </w:r>
      <w:r w:rsidR="00465D36" w:rsidRPr="00B7150F">
        <w:rPr>
          <w:rFonts w:ascii="Times New Roman" w:eastAsia="Times New Roman" w:hAnsi="Times New Roman" w:cs="Times New Roman"/>
          <w:sz w:val="24"/>
          <w:szCs w:val="24"/>
        </w:rPr>
        <w:t>, 2020)</w:t>
      </w:r>
    </w:p>
    <w:p w:rsidR="00671596" w:rsidRPr="00B7150F" w:rsidRDefault="00465D36">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r w:rsidRPr="00B7150F">
        <w:rPr>
          <w:rFonts w:ascii="Times New Roman" w:eastAsia="Times New Roman" w:hAnsi="Times New Roman" w:cs="Times New Roman"/>
          <w:sz w:val="24"/>
          <w:szCs w:val="24"/>
        </w:rPr>
        <w:tab/>
      </w:r>
    </w:p>
    <w:p w:rsidR="00671596" w:rsidRPr="00B7150F" w:rsidRDefault="00465D36">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r w:rsidRPr="00B7150F">
        <w:rPr>
          <w:rFonts w:ascii="Times New Roman" w:eastAsia="Times New Roman" w:hAnsi="Times New Roman" w:cs="Times New Roman"/>
          <w:sz w:val="24"/>
          <w:szCs w:val="24"/>
        </w:rPr>
        <w:tab/>
      </w:r>
      <w:r w:rsidR="00AE24F0" w:rsidRPr="00B7150F">
        <w:rPr>
          <w:rFonts w:ascii="Times New Roman" w:eastAsia="Times New Roman" w:hAnsi="Times New Roman" w:cs="Times New Roman"/>
          <w:sz w:val="24"/>
          <w:szCs w:val="24"/>
        </w:rPr>
        <w:t>July</w:t>
      </w:r>
    </w:p>
    <w:p w:rsidR="00A03C51" w:rsidRPr="00B7150F" w:rsidRDefault="00AE24F0" w:rsidP="00F16108">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t>1</w:t>
      </w:r>
      <w:r w:rsidR="005A2130" w:rsidRPr="00B7150F">
        <w:rPr>
          <w:rFonts w:ascii="Times New Roman" w:eastAsia="Times New Roman" w:hAnsi="Times New Roman" w:cs="Times New Roman"/>
          <w:sz w:val="24"/>
          <w:szCs w:val="24"/>
        </w:rPr>
        <w:t xml:space="preserve">:  </w:t>
      </w:r>
      <w:r w:rsidRPr="00B7150F">
        <w:rPr>
          <w:rFonts w:ascii="Times New Roman" w:eastAsia="Times New Roman" w:hAnsi="Times New Roman" w:cs="Times New Roman"/>
          <w:sz w:val="24"/>
          <w:szCs w:val="24"/>
        </w:rPr>
        <w:tab/>
        <w:t>Chester Goodrich</w:t>
      </w:r>
    </w:p>
    <w:p w:rsidR="00AE24F0" w:rsidRPr="00B7150F" w:rsidRDefault="00AE24F0" w:rsidP="00F16108">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r w:rsidRPr="00B7150F">
        <w:rPr>
          <w:rFonts w:ascii="Times New Roman" w:eastAsia="Times New Roman" w:hAnsi="Times New Roman" w:cs="Times New Roman"/>
          <w:sz w:val="24"/>
          <w:szCs w:val="24"/>
        </w:rPr>
        <w:tab/>
        <w:t>Dennis &amp; Sharon Higgins   ‘06</w:t>
      </w:r>
    </w:p>
    <w:p w:rsidR="00A03C51" w:rsidRPr="00B7150F" w:rsidRDefault="00C926D7" w:rsidP="00F16108">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r w:rsidR="00AE24F0" w:rsidRPr="00B7150F">
        <w:rPr>
          <w:rFonts w:ascii="Times New Roman" w:eastAsia="Times New Roman" w:hAnsi="Times New Roman" w:cs="Times New Roman"/>
          <w:sz w:val="24"/>
          <w:szCs w:val="24"/>
        </w:rPr>
        <w:t>2</w:t>
      </w:r>
      <w:r w:rsidR="00F16108" w:rsidRPr="00B7150F">
        <w:rPr>
          <w:rFonts w:ascii="Times New Roman" w:eastAsia="Times New Roman" w:hAnsi="Times New Roman" w:cs="Times New Roman"/>
          <w:sz w:val="24"/>
          <w:szCs w:val="24"/>
        </w:rPr>
        <w:t xml:space="preserve">:  </w:t>
      </w:r>
      <w:r w:rsidR="00AE24F0" w:rsidRPr="00B7150F">
        <w:rPr>
          <w:rFonts w:ascii="Times New Roman" w:eastAsia="Times New Roman" w:hAnsi="Times New Roman" w:cs="Times New Roman"/>
          <w:sz w:val="24"/>
          <w:szCs w:val="24"/>
        </w:rPr>
        <w:t xml:space="preserve">  Carol </w:t>
      </w:r>
      <w:proofErr w:type="spellStart"/>
      <w:r w:rsidR="00AE24F0" w:rsidRPr="00B7150F">
        <w:rPr>
          <w:rFonts w:ascii="Times New Roman" w:eastAsia="Times New Roman" w:hAnsi="Times New Roman" w:cs="Times New Roman"/>
          <w:sz w:val="24"/>
          <w:szCs w:val="24"/>
        </w:rPr>
        <w:t>Hutchcraft</w:t>
      </w:r>
      <w:proofErr w:type="spellEnd"/>
    </w:p>
    <w:p w:rsidR="00AE24F0" w:rsidRPr="00B7150F" w:rsidRDefault="00AE24F0" w:rsidP="00F16108">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t>3:</w:t>
      </w:r>
      <w:r w:rsidRPr="00B7150F">
        <w:rPr>
          <w:rFonts w:ascii="Times New Roman" w:eastAsia="Times New Roman" w:hAnsi="Times New Roman" w:cs="Times New Roman"/>
          <w:sz w:val="24"/>
          <w:szCs w:val="24"/>
        </w:rPr>
        <w:tab/>
        <w:t>Matt Poe</w:t>
      </w:r>
    </w:p>
    <w:p w:rsidR="00AE24F0" w:rsidRPr="00B7150F" w:rsidRDefault="00AE24F0" w:rsidP="00F16108">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r w:rsidRPr="00B7150F">
        <w:rPr>
          <w:rFonts w:ascii="Times New Roman" w:eastAsia="Times New Roman" w:hAnsi="Times New Roman" w:cs="Times New Roman"/>
          <w:sz w:val="24"/>
          <w:szCs w:val="24"/>
        </w:rPr>
        <w:tab/>
        <w:t>Tyler Mott</w:t>
      </w:r>
    </w:p>
    <w:p w:rsidR="00AE24F0" w:rsidRPr="00B7150F" w:rsidRDefault="00AE24F0" w:rsidP="00F16108">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r w:rsidRPr="00B7150F">
        <w:rPr>
          <w:rFonts w:ascii="Times New Roman" w:eastAsia="Times New Roman" w:hAnsi="Times New Roman" w:cs="Times New Roman"/>
          <w:sz w:val="24"/>
          <w:szCs w:val="24"/>
        </w:rPr>
        <w:tab/>
        <w:t xml:space="preserve">Jerry </w:t>
      </w:r>
      <w:proofErr w:type="spellStart"/>
      <w:r w:rsidRPr="00B7150F">
        <w:rPr>
          <w:rFonts w:ascii="Times New Roman" w:eastAsia="Times New Roman" w:hAnsi="Times New Roman" w:cs="Times New Roman"/>
          <w:sz w:val="24"/>
          <w:szCs w:val="24"/>
        </w:rPr>
        <w:t>Wahls</w:t>
      </w:r>
      <w:proofErr w:type="spellEnd"/>
    </w:p>
    <w:p w:rsidR="00AE24F0" w:rsidRPr="00B7150F" w:rsidRDefault="00AE24F0" w:rsidP="00F16108">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t>7:</w:t>
      </w:r>
      <w:r w:rsidRPr="00B7150F">
        <w:rPr>
          <w:rFonts w:ascii="Times New Roman" w:eastAsia="Times New Roman" w:hAnsi="Times New Roman" w:cs="Times New Roman"/>
          <w:sz w:val="24"/>
          <w:szCs w:val="24"/>
        </w:rPr>
        <w:tab/>
        <w:t>Janet Hoffman</w:t>
      </w:r>
    </w:p>
    <w:p w:rsidR="00671596" w:rsidRPr="00B7150F" w:rsidRDefault="00465D36">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p>
    <w:p w:rsidR="00671596" w:rsidRPr="00B7150F" w:rsidRDefault="00465D36">
      <w:pPr>
        <w:widowControl w:val="0"/>
        <w:jc w:val="center"/>
        <w:rPr>
          <w:rFonts w:ascii="Times New Roman" w:eastAsia="Times New Roman" w:hAnsi="Times New Roman" w:cs="Times New Roman"/>
          <w:sz w:val="20"/>
          <w:szCs w:val="20"/>
        </w:rPr>
      </w:pPr>
      <w:r w:rsidRPr="00B7150F">
        <w:rPr>
          <w:rFonts w:ascii="Times New Roman" w:eastAsia="Times New Roman" w:hAnsi="Times New Roman" w:cs="Times New Roman"/>
          <w:sz w:val="24"/>
          <w:szCs w:val="24"/>
        </w:rPr>
        <w:t>Please send us (gcfccdoc@yahoo.com) additions or corrections of birthdays,</w:t>
      </w:r>
    </w:p>
    <w:p w:rsidR="00671596" w:rsidRPr="00B7150F" w:rsidRDefault="00465D36">
      <w:pPr>
        <w:widowControl w:val="0"/>
        <w:jc w:val="center"/>
        <w:rPr>
          <w:rFonts w:ascii="Times New Roman" w:eastAsia="Times New Roman" w:hAnsi="Times New Roman" w:cs="Times New Roman"/>
          <w:sz w:val="24"/>
          <w:szCs w:val="24"/>
        </w:rPr>
      </w:pPr>
      <w:proofErr w:type="gramStart"/>
      <w:r w:rsidRPr="00B7150F">
        <w:rPr>
          <w:rFonts w:ascii="Times New Roman" w:eastAsia="Times New Roman" w:hAnsi="Times New Roman" w:cs="Times New Roman"/>
          <w:sz w:val="24"/>
          <w:szCs w:val="24"/>
        </w:rPr>
        <w:t>anniversaries</w:t>
      </w:r>
      <w:proofErr w:type="gramEnd"/>
      <w:r w:rsidRPr="00B7150F">
        <w:rPr>
          <w:rFonts w:ascii="Times New Roman" w:eastAsia="Times New Roman" w:hAnsi="Times New Roman" w:cs="Times New Roman"/>
          <w:sz w:val="24"/>
          <w:szCs w:val="24"/>
        </w:rPr>
        <w:t>, or email addresses.</w:t>
      </w:r>
    </w:p>
    <w:p w:rsidR="00671596" w:rsidRPr="00B7150F" w:rsidRDefault="00671596">
      <w:pPr>
        <w:widowControl w:val="0"/>
        <w:jc w:val="center"/>
        <w:rPr>
          <w:rFonts w:ascii="Times New Roman" w:eastAsia="Times New Roman" w:hAnsi="Times New Roman" w:cs="Times New Roman"/>
          <w:b/>
          <w:sz w:val="24"/>
          <w:szCs w:val="24"/>
          <w:u w:val="single"/>
        </w:rPr>
      </w:pPr>
    </w:p>
    <w:p w:rsidR="00671596" w:rsidRPr="00896235" w:rsidRDefault="00671596">
      <w:pPr>
        <w:widowControl w:val="0"/>
        <w:jc w:val="center"/>
        <w:rPr>
          <w:rFonts w:ascii="Times New Roman" w:eastAsia="Times New Roman" w:hAnsi="Times New Roman" w:cs="Times New Roman"/>
          <w:b/>
          <w:color w:val="FF0000"/>
          <w:sz w:val="24"/>
          <w:szCs w:val="24"/>
          <w:u w:val="single"/>
        </w:rPr>
      </w:pPr>
    </w:p>
    <w:p w:rsidR="00671596" w:rsidRPr="00896235" w:rsidRDefault="00465D36">
      <w:pPr>
        <w:widowControl w:val="0"/>
        <w:jc w:val="center"/>
        <w:rPr>
          <w:rFonts w:ascii="Times New Roman" w:eastAsia="Times New Roman" w:hAnsi="Times New Roman" w:cs="Times New Roman"/>
          <w:b/>
          <w:color w:val="FF0000"/>
          <w:sz w:val="24"/>
          <w:szCs w:val="24"/>
          <w:u w:val="single"/>
        </w:rPr>
      </w:pPr>
      <w:r w:rsidRPr="00896235">
        <w:rPr>
          <w:rFonts w:ascii="Times New Roman" w:eastAsia="Times New Roman" w:hAnsi="Times New Roman" w:cs="Times New Roman"/>
          <w:b/>
          <w:color w:val="FF0000"/>
          <w:sz w:val="24"/>
          <w:szCs w:val="24"/>
          <w:u w:val="single"/>
        </w:rPr>
        <w:t>WEBSITE</w:t>
      </w:r>
    </w:p>
    <w:p w:rsidR="00671596" w:rsidRPr="00B7150F" w:rsidRDefault="00465D36">
      <w:pPr>
        <w:widowControl w:val="0"/>
        <w:jc w:val="center"/>
        <w:rPr>
          <w:rFonts w:ascii="Times New Roman" w:eastAsia="Times New Roman" w:hAnsi="Times New Roman" w:cs="Times New Roman"/>
          <w:b/>
          <w:sz w:val="24"/>
          <w:szCs w:val="24"/>
        </w:rPr>
      </w:pPr>
      <w:r w:rsidRPr="00B7150F">
        <w:rPr>
          <w:rFonts w:ascii="Times New Roman" w:eastAsia="Times New Roman" w:hAnsi="Times New Roman" w:cs="Times New Roman"/>
          <w:b/>
          <w:sz w:val="24"/>
          <w:szCs w:val="24"/>
        </w:rPr>
        <w:t xml:space="preserve">The church’s </w:t>
      </w:r>
      <w:r w:rsidRPr="00B7150F">
        <w:rPr>
          <w:rFonts w:ascii="Times New Roman" w:eastAsia="Times New Roman" w:hAnsi="Times New Roman" w:cs="Times New Roman"/>
          <w:b/>
          <w:smallCaps/>
          <w:sz w:val="24"/>
          <w:szCs w:val="24"/>
        </w:rPr>
        <w:t>WEBSITE IS NOW LIVE</w:t>
      </w:r>
      <w:r w:rsidRPr="00B7150F">
        <w:rPr>
          <w:rFonts w:ascii="Times New Roman" w:eastAsia="Times New Roman" w:hAnsi="Times New Roman" w:cs="Times New Roman"/>
          <w:b/>
          <w:sz w:val="24"/>
          <w:szCs w:val="24"/>
        </w:rPr>
        <w:t xml:space="preserve"> and can be found at </w:t>
      </w:r>
      <w:hyperlink r:id="rId10">
        <w:r w:rsidRPr="00B7150F">
          <w:rPr>
            <w:rFonts w:ascii="Times New Roman" w:eastAsia="Times New Roman" w:hAnsi="Times New Roman" w:cs="Times New Roman"/>
            <w:b/>
            <w:sz w:val="28"/>
            <w:szCs w:val="28"/>
            <w:u w:val="single"/>
          </w:rPr>
          <w:t>www.</w:t>
        </w:r>
      </w:hyperlink>
      <w:hyperlink r:id="rId11">
        <w:r w:rsidRPr="00B7150F">
          <w:rPr>
            <w:rFonts w:ascii="Times New Roman" w:eastAsia="Times New Roman" w:hAnsi="Times New Roman" w:cs="Times New Roman"/>
            <w:b/>
            <w:sz w:val="28"/>
            <w:szCs w:val="28"/>
            <w:highlight w:val="white"/>
            <w:u w:val="single"/>
          </w:rPr>
          <w:t>fccdocgc.com</w:t>
        </w:r>
      </w:hyperlink>
      <w:r w:rsidRPr="00B7150F">
        <w:rPr>
          <w:rFonts w:ascii="Times New Roman" w:eastAsia="Times New Roman" w:hAnsi="Times New Roman" w:cs="Times New Roman"/>
          <w:b/>
          <w:sz w:val="28"/>
          <w:szCs w:val="28"/>
          <w:highlight w:val="white"/>
        </w:rPr>
        <w:t xml:space="preserve"> </w:t>
      </w:r>
      <w:r w:rsidRPr="00B7150F">
        <w:rPr>
          <w:rFonts w:ascii="Times New Roman" w:eastAsia="Times New Roman" w:hAnsi="Times New Roman" w:cs="Times New Roman"/>
          <w:b/>
          <w:sz w:val="24"/>
          <w:szCs w:val="24"/>
        </w:rPr>
        <w:t xml:space="preserve">  </w:t>
      </w:r>
    </w:p>
    <w:p w:rsidR="00671596" w:rsidRPr="00B7150F" w:rsidRDefault="00465D36">
      <w:pPr>
        <w:widowControl w:val="0"/>
        <w:jc w:val="center"/>
        <w:rPr>
          <w:rFonts w:ascii="Times New Roman" w:eastAsia="Times New Roman" w:hAnsi="Times New Roman" w:cs="Times New Roman"/>
          <w:b/>
          <w:sz w:val="24"/>
          <w:szCs w:val="24"/>
        </w:rPr>
      </w:pPr>
      <w:r w:rsidRPr="00B7150F">
        <w:rPr>
          <w:rFonts w:ascii="Times New Roman" w:eastAsia="Times New Roman" w:hAnsi="Times New Roman" w:cs="Times New Roman"/>
          <w:b/>
          <w:sz w:val="24"/>
          <w:szCs w:val="24"/>
        </w:rPr>
        <w:t xml:space="preserve">On the website, you can view a </w:t>
      </w:r>
      <w:hyperlink r:id="rId12">
        <w:r w:rsidRPr="00B7150F">
          <w:rPr>
            <w:rFonts w:ascii="Times New Roman" w:eastAsia="Times New Roman" w:hAnsi="Times New Roman" w:cs="Times New Roman"/>
            <w:b/>
            <w:sz w:val="24"/>
            <w:szCs w:val="24"/>
            <w:u w:val="single"/>
          </w:rPr>
          <w:t>calendar</w:t>
        </w:r>
      </w:hyperlink>
      <w:r w:rsidRPr="00B7150F">
        <w:rPr>
          <w:rFonts w:ascii="Times New Roman" w:eastAsia="Times New Roman" w:hAnsi="Times New Roman" w:cs="Times New Roman"/>
          <w:b/>
          <w:sz w:val="24"/>
          <w:szCs w:val="24"/>
        </w:rPr>
        <w:t xml:space="preserve"> featuring upcoming events</w:t>
      </w:r>
    </w:p>
    <w:p w:rsidR="00671596" w:rsidRPr="00B7150F" w:rsidRDefault="00465D36">
      <w:pPr>
        <w:widowControl w:val="0"/>
        <w:jc w:val="center"/>
        <w:rPr>
          <w:rFonts w:ascii="Times New Roman" w:eastAsia="Times New Roman" w:hAnsi="Times New Roman" w:cs="Times New Roman"/>
          <w:b/>
          <w:sz w:val="24"/>
          <w:szCs w:val="24"/>
        </w:rPr>
      </w:pPr>
      <w:proofErr w:type="gramStart"/>
      <w:r w:rsidRPr="00B7150F">
        <w:rPr>
          <w:rFonts w:ascii="Times New Roman" w:eastAsia="Times New Roman" w:hAnsi="Times New Roman" w:cs="Times New Roman"/>
          <w:b/>
          <w:sz w:val="24"/>
          <w:szCs w:val="24"/>
        </w:rPr>
        <w:t>and</w:t>
      </w:r>
      <w:proofErr w:type="gramEnd"/>
      <w:r w:rsidRPr="00B7150F">
        <w:rPr>
          <w:rFonts w:ascii="Times New Roman" w:eastAsia="Times New Roman" w:hAnsi="Times New Roman" w:cs="Times New Roman"/>
          <w:b/>
          <w:sz w:val="24"/>
          <w:szCs w:val="24"/>
        </w:rPr>
        <w:t xml:space="preserve"> past </w:t>
      </w:r>
      <w:hyperlink r:id="rId13">
        <w:r w:rsidRPr="00B7150F">
          <w:rPr>
            <w:rFonts w:ascii="Times New Roman" w:eastAsia="Times New Roman" w:hAnsi="Times New Roman" w:cs="Times New Roman"/>
            <w:b/>
            <w:sz w:val="24"/>
            <w:szCs w:val="24"/>
            <w:u w:val="single"/>
          </w:rPr>
          <w:t>copies</w:t>
        </w:r>
      </w:hyperlink>
      <w:r w:rsidRPr="00B7150F">
        <w:rPr>
          <w:rFonts w:ascii="Times New Roman" w:eastAsia="Times New Roman" w:hAnsi="Times New Roman" w:cs="Times New Roman"/>
          <w:b/>
          <w:sz w:val="24"/>
          <w:szCs w:val="24"/>
        </w:rPr>
        <w:t xml:space="preserve"> of the Weekly Updates and Christian Visitors.</w:t>
      </w:r>
    </w:p>
    <w:p w:rsidR="00671596" w:rsidRPr="00896235" w:rsidRDefault="00671596">
      <w:pPr>
        <w:shd w:val="clear" w:color="auto" w:fill="FFFFFF"/>
        <w:rPr>
          <w:rFonts w:ascii="Times New Roman" w:eastAsia="Times New Roman" w:hAnsi="Times New Roman" w:cs="Times New Roman"/>
          <w:b/>
          <w:color w:val="FF0000"/>
          <w:sz w:val="24"/>
          <w:szCs w:val="24"/>
          <w:u w:val="single"/>
        </w:rPr>
      </w:pPr>
    </w:p>
    <w:p w:rsidR="00671596" w:rsidRPr="00896235" w:rsidRDefault="00671596">
      <w:pPr>
        <w:shd w:val="clear" w:color="auto" w:fill="FFFFFF"/>
        <w:jc w:val="center"/>
        <w:rPr>
          <w:rFonts w:ascii="Times New Roman" w:eastAsia="Times New Roman" w:hAnsi="Times New Roman" w:cs="Times New Roman"/>
          <w:b/>
          <w:color w:val="FF0000"/>
          <w:sz w:val="24"/>
          <w:szCs w:val="24"/>
          <w:u w:val="single"/>
        </w:rPr>
      </w:pPr>
    </w:p>
    <w:p w:rsidR="00671596" w:rsidRPr="00896235"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896235">
        <w:rPr>
          <w:rFonts w:ascii="Times New Roman" w:eastAsia="Times New Roman" w:hAnsi="Times New Roman" w:cs="Times New Roman"/>
          <w:b/>
          <w:color w:val="FF0000"/>
          <w:sz w:val="24"/>
          <w:szCs w:val="24"/>
          <w:u w:val="single"/>
        </w:rPr>
        <w:t>ATTENDANCE</w:t>
      </w:r>
    </w:p>
    <w:p w:rsidR="00671596" w:rsidRPr="00896235" w:rsidRDefault="00671596">
      <w:pPr>
        <w:shd w:val="clear" w:color="auto" w:fill="FFFFFF"/>
        <w:jc w:val="center"/>
        <w:rPr>
          <w:rFonts w:ascii="Times New Roman" w:eastAsia="Times New Roman" w:hAnsi="Times New Roman" w:cs="Times New Roman"/>
          <w:b/>
          <w:color w:val="FF0000"/>
          <w:sz w:val="24"/>
          <w:szCs w:val="24"/>
          <w:u w:val="single"/>
        </w:rPr>
      </w:pPr>
    </w:p>
    <w:tbl>
      <w:tblPr>
        <w:tblStyle w:val="a"/>
        <w:tblW w:w="8250" w:type="dxa"/>
        <w:jc w:val="center"/>
        <w:tblLayout w:type="fixed"/>
        <w:tblLook w:val="0400" w:firstRow="0" w:lastRow="0" w:firstColumn="0" w:lastColumn="0" w:noHBand="0" w:noVBand="1"/>
      </w:tblPr>
      <w:tblGrid>
        <w:gridCol w:w="990"/>
        <w:gridCol w:w="2085"/>
        <w:gridCol w:w="840"/>
        <w:gridCol w:w="840"/>
        <w:gridCol w:w="855"/>
        <w:gridCol w:w="825"/>
        <w:gridCol w:w="915"/>
        <w:gridCol w:w="900"/>
      </w:tblGrid>
      <w:tr w:rsidR="00B7150F" w:rsidRPr="00B7150F">
        <w:trPr>
          <w:trHeight w:val="348"/>
          <w:jc w:val="center"/>
        </w:trPr>
        <w:tc>
          <w:tcPr>
            <w:tcW w:w="3075" w:type="dxa"/>
            <w:gridSpan w:val="2"/>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FCC ATTENDANCE </w:t>
            </w:r>
          </w:p>
        </w:tc>
        <w:tc>
          <w:tcPr>
            <w:tcW w:w="4275" w:type="dxa"/>
            <w:gridSpan w:val="5"/>
            <w:tcBorders>
              <w:top w:val="single" w:sz="8" w:space="0" w:color="000000"/>
              <w:left w:val="nil"/>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SUNDAY WEEK</w:t>
            </w:r>
          </w:p>
        </w:tc>
        <w:tc>
          <w:tcPr>
            <w:tcW w:w="900" w:type="dxa"/>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 </w:t>
            </w:r>
          </w:p>
        </w:tc>
      </w:tr>
      <w:tr w:rsidR="00B7150F" w:rsidRPr="00B7150F">
        <w:trPr>
          <w:trHeight w:val="40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 </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671596"/>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1</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2</w:t>
            </w:r>
          </w:p>
        </w:tc>
        <w:tc>
          <w:tcPr>
            <w:tcW w:w="85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3</w:t>
            </w:r>
          </w:p>
        </w:tc>
        <w:tc>
          <w:tcPr>
            <w:tcW w:w="82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w:t>
            </w:r>
          </w:p>
        </w:tc>
        <w:tc>
          <w:tcPr>
            <w:tcW w:w="915" w:type="dxa"/>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w:t>
            </w:r>
          </w:p>
        </w:tc>
        <w:tc>
          <w:tcPr>
            <w:tcW w:w="900" w:type="dxa"/>
            <w:tcBorders>
              <w:top w:val="nil"/>
              <w:left w:val="single" w:sz="8" w:space="0" w:color="000000"/>
              <w:bottom w:val="single" w:sz="4" w:space="0" w:color="000000"/>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AVG</w:t>
            </w:r>
          </w:p>
        </w:tc>
      </w:tr>
      <w:tr w:rsidR="00B7150F" w:rsidRPr="00B7150F">
        <w:trPr>
          <w:trHeight w:val="12"/>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 </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671596"/>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 </w:t>
            </w:r>
          </w:p>
        </w:tc>
        <w:tc>
          <w:tcPr>
            <w:tcW w:w="8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 </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 </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 </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 </w:t>
            </w:r>
          </w:p>
        </w:tc>
        <w:tc>
          <w:tcPr>
            <w:tcW w:w="900" w:type="dxa"/>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 </w:t>
            </w:r>
          </w:p>
        </w:tc>
      </w:tr>
      <w:tr w:rsidR="00B7150F" w:rsidRPr="00B7150F">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JULY</w:t>
            </w:r>
          </w:p>
        </w:tc>
        <w:tc>
          <w:tcPr>
            <w:tcW w:w="840"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57</w:t>
            </w:r>
          </w:p>
        </w:tc>
        <w:tc>
          <w:tcPr>
            <w:tcW w:w="840"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48</w:t>
            </w:r>
          </w:p>
        </w:tc>
        <w:tc>
          <w:tcPr>
            <w:tcW w:w="855"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 xml:space="preserve"> 46 </w:t>
            </w:r>
          </w:p>
        </w:tc>
        <w:tc>
          <w:tcPr>
            <w:tcW w:w="825"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62</w:t>
            </w:r>
          </w:p>
        </w:tc>
        <w:tc>
          <w:tcPr>
            <w:tcW w:w="915" w:type="dxa"/>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 </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53</w:t>
            </w:r>
          </w:p>
        </w:tc>
      </w:tr>
      <w:tr w:rsidR="00B7150F" w:rsidRPr="00B7150F">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lastRenderedPageBreak/>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AUGUST</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53</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60</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70</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42</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7150F"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56</w:t>
            </w:r>
          </w:p>
        </w:tc>
      </w:tr>
      <w:tr w:rsidR="00B7150F" w:rsidRPr="00B7150F">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SEPTEMBER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41</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78</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42</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57</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62</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56</w:t>
            </w:r>
          </w:p>
        </w:tc>
      </w:tr>
      <w:tr w:rsidR="00B7150F" w:rsidRPr="00B7150F">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OCTOBER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60</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61</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64</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67</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7150F"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63</w:t>
            </w:r>
          </w:p>
        </w:tc>
      </w:tr>
      <w:tr w:rsidR="00B7150F" w:rsidRPr="00B7150F">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NOVEMBER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61</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59</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58</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50</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7150F"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57</w:t>
            </w:r>
          </w:p>
        </w:tc>
      </w:tr>
      <w:tr w:rsidR="00B7150F" w:rsidRPr="00B7150F">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2019</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DECEMBER</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125</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62</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59</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62</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48</w:t>
            </w:r>
          </w:p>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71</w:t>
            </w:r>
          </w:p>
        </w:tc>
      </w:tr>
      <w:tr w:rsidR="00B7150F" w:rsidRPr="00B7150F">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JANUARY</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56</w:t>
            </w:r>
          </w:p>
        </w:tc>
        <w:tc>
          <w:tcPr>
            <w:tcW w:w="840"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55</w:t>
            </w:r>
          </w:p>
        </w:tc>
        <w:tc>
          <w:tcPr>
            <w:tcW w:w="85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45</w:t>
            </w:r>
          </w:p>
        </w:tc>
        <w:tc>
          <w:tcPr>
            <w:tcW w:w="825" w:type="dxa"/>
            <w:tcBorders>
              <w:top w:val="nil"/>
              <w:left w:val="single" w:sz="4" w:space="0" w:color="000000"/>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55</w:t>
            </w:r>
          </w:p>
        </w:tc>
        <w:tc>
          <w:tcPr>
            <w:tcW w:w="915" w:type="dxa"/>
            <w:tcBorders>
              <w:top w:val="nil"/>
              <w:left w:val="single" w:sz="4" w:space="0" w:color="000000"/>
              <w:bottom w:val="nil"/>
              <w:right w:val="single" w:sz="8" w:space="0" w:color="000000"/>
            </w:tcBorders>
            <w:tcMar>
              <w:top w:w="0" w:type="dxa"/>
              <w:left w:w="115" w:type="dxa"/>
              <w:bottom w:w="0" w:type="dxa"/>
              <w:right w:w="115" w:type="dxa"/>
            </w:tcMar>
            <w:vAlign w:val="bottom"/>
          </w:tcPr>
          <w:p w:rsidR="00671596" w:rsidRPr="00B7150F"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53</w:t>
            </w:r>
          </w:p>
        </w:tc>
      </w:tr>
      <w:tr w:rsidR="00B7150F" w:rsidRPr="00B7150F">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FEBRUARY</w:t>
            </w:r>
          </w:p>
        </w:tc>
        <w:tc>
          <w:tcPr>
            <w:tcW w:w="840"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53</w:t>
            </w:r>
          </w:p>
        </w:tc>
        <w:tc>
          <w:tcPr>
            <w:tcW w:w="840"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45</w:t>
            </w:r>
          </w:p>
        </w:tc>
        <w:tc>
          <w:tcPr>
            <w:tcW w:w="855"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65</w:t>
            </w:r>
          </w:p>
        </w:tc>
        <w:tc>
          <w:tcPr>
            <w:tcW w:w="825" w:type="dxa"/>
            <w:tcBorders>
              <w:top w:val="nil"/>
              <w:left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54</w:t>
            </w:r>
          </w:p>
        </w:tc>
        <w:tc>
          <w:tcPr>
            <w:tcW w:w="915" w:type="dxa"/>
            <w:tcBorders>
              <w:top w:val="nil"/>
              <w:left w:val="single" w:sz="4" w:space="0" w:color="000000"/>
              <w:right w:val="single" w:sz="8" w:space="0" w:color="000000"/>
            </w:tcBorders>
            <w:tcMar>
              <w:top w:w="0" w:type="dxa"/>
              <w:left w:w="115" w:type="dxa"/>
              <w:bottom w:w="0" w:type="dxa"/>
              <w:right w:w="115" w:type="dxa"/>
            </w:tcMar>
            <w:vAlign w:val="bottom"/>
          </w:tcPr>
          <w:p w:rsidR="00671596" w:rsidRPr="00B7150F"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54</w:t>
            </w:r>
          </w:p>
        </w:tc>
      </w:tr>
      <w:tr w:rsidR="00B7150F" w:rsidRPr="00B7150F">
        <w:trPr>
          <w:trHeight w:val="348"/>
          <w:jc w:val="center"/>
        </w:trPr>
        <w:tc>
          <w:tcPr>
            <w:tcW w:w="990" w:type="dxa"/>
            <w:tcBorders>
              <w:top w:val="nil"/>
              <w:left w:val="single" w:sz="8" w:space="0" w:color="000000"/>
              <w:bottom w:val="nil"/>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Arial" w:eastAsia="Arial" w:hAnsi="Arial" w:cs="Arial"/>
                <w:sz w:val="28"/>
                <w:szCs w:val="28"/>
              </w:rPr>
            </w:pPr>
            <w:r w:rsidRPr="00B7150F">
              <w:rPr>
                <w:rFonts w:ascii="Arial" w:eastAsia="Arial" w:hAnsi="Arial" w:cs="Arial"/>
                <w:sz w:val="28"/>
                <w:szCs w:val="28"/>
              </w:rPr>
              <w:t>2020</w:t>
            </w:r>
          </w:p>
        </w:tc>
        <w:tc>
          <w:tcPr>
            <w:tcW w:w="2085" w:type="dxa"/>
            <w:tcBorders>
              <w:top w:val="nil"/>
              <w:left w:val="nil"/>
              <w:bottom w:val="nil"/>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Arial" w:eastAsia="Arial" w:hAnsi="Arial" w:cs="Arial"/>
                <w:sz w:val="28"/>
                <w:szCs w:val="28"/>
              </w:rPr>
            </w:pPr>
            <w:r w:rsidRPr="00B7150F">
              <w:rPr>
                <w:rFonts w:ascii="Arial" w:eastAsia="Arial" w:hAnsi="Arial" w:cs="Arial"/>
                <w:sz w:val="28"/>
                <w:szCs w:val="28"/>
              </w:rPr>
              <w:t>MARCH</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Arial" w:eastAsia="Arial" w:hAnsi="Arial" w:cs="Arial"/>
                <w:sz w:val="28"/>
                <w:szCs w:val="28"/>
              </w:rPr>
            </w:pPr>
            <w:r w:rsidRPr="00B7150F">
              <w:rPr>
                <w:rFonts w:ascii="Arial" w:eastAsia="Arial" w:hAnsi="Arial" w:cs="Arial"/>
                <w:sz w:val="28"/>
                <w:szCs w:val="28"/>
              </w:rPr>
              <w:t>60</w:t>
            </w:r>
          </w:p>
        </w:tc>
        <w:tc>
          <w:tcPr>
            <w:tcW w:w="84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Arial" w:eastAsia="Arial" w:hAnsi="Arial" w:cs="Arial"/>
                <w:sz w:val="28"/>
                <w:szCs w:val="28"/>
              </w:rPr>
            </w:pPr>
            <w:r w:rsidRPr="00B7150F">
              <w:rPr>
                <w:rFonts w:ascii="Arial" w:eastAsia="Arial" w:hAnsi="Arial" w:cs="Arial"/>
                <w:sz w:val="28"/>
                <w:szCs w:val="28"/>
              </w:rPr>
              <w:t>48</w:t>
            </w:r>
          </w:p>
        </w:tc>
        <w:tc>
          <w:tcPr>
            <w:tcW w:w="85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Arial" w:eastAsia="Arial" w:hAnsi="Arial" w:cs="Arial"/>
                <w:sz w:val="28"/>
                <w:szCs w:val="28"/>
              </w:rPr>
            </w:pPr>
            <w:r w:rsidRPr="00B7150F">
              <w:rPr>
                <w:rFonts w:ascii="Arial" w:eastAsia="Arial" w:hAnsi="Arial" w:cs="Arial"/>
                <w:sz w:val="28"/>
                <w:szCs w:val="28"/>
              </w:rPr>
              <w:t>50</w:t>
            </w:r>
          </w:p>
        </w:tc>
        <w:tc>
          <w:tcPr>
            <w:tcW w:w="825"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671596">
            <w:pPr>
              <w:pBdr>
                <w:top w:val="nil"/>
                <w:left w:val="nil"/>
                <w:bottom w:val="nil"/>
                <w:right w:val="nil"/>
                <w:between w:val="nil"/>
              </w:pBdr>
              <w:jc w:val="center"/>
              <w:rPr>
                <w:rFonts w:ascii="Arial" w:eastAsia="Arial" w:hAnsi="Arial" w:cs="Arial"/>
                <w:sz w:val="28"/>
                <w:szCs w:val="28"/>
              </w:rPr>
            </w:pPr>
          </w:p>
        </w:tc>
        <w:tc>
          <w:tcPr>
            <w:tcW w:w="915" w:type="dxa"/>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671596" w:rsidRPr="00B7150F" w:rsidRDefault="00671596"/>
        </w:tc>
        <w:tc>
          <w:tcPr>
            <w:tcW w:w="900" w:type="dxa"/>
            <w:tcBorders>
              <w:top w:val="nil"/>
              <w:left w:val="single" w:sz="8" w:space="0" w:color="000000"/>
              <w:bottom w:val="nil"/>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Arial" w:eastAsia="Arial" w:hAnsi="Arial" w:cs="Arial"/>
                <w:sz w:val="28"/>
                <w:szCs w:val="28"/>
              </w:rPr>
            </w:pPr>
            <w:r w:rsidRPr="00B7150F">
              <w:rPr>
                <w:rFonts w:ascii="Arial" w:eastAsia="Arial" w:hAnsi="Arial" w:cs="Arial"/>
                <w:sz w:val="28"/>
                <w:szCs w:val="28"/>
              </w:rPr>
              <w:t>53</w:t>
            </w:r>
          </w:p>
        </w:tc>
      </w:tr>
      <w:tr w:rsidR="00274EE0" w:rsidRPr="00B7150F">
        <w:trPr>
          <w:trHeight w:val="348"/>
          <w:jc w:val="center"/>
        </w:trPr>
        <w:tc>
          <w:tcPr>
            <w:tcW w:w="990" w:type="dxa"/>
            <w:tcBorders>
              <w:top w:val="nil"/>
              <w:left w:val="single" w:sz="8" w:space="0" w:color="000000"/>
              <w:bottom w:val="single" w:sz="8" w:space="0" w:color="000000"/>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 </w:t>
            </w:r>
          </w:p>
        </w:tc>
        <w:tc>
          <w:tcPr>
            <w:tcW w:w="2085" w:type="dxa"/>
            <w:tcBorders>
              <w:top w:val="nil"/>
              <w:left w:val="nil"/>
              <w:bottom w:val="single" w:sz="8" w:space="0" w:color="000000"/>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AVG</w:t>
            </w:r>
          </w:p>
        </w:tc>
        <w:tc>
          <w:tcPr>
            <w:tcW w:w="840" w:type="dxa"/>
            <w:tcBorders>
              <w:top w:val="single" w:sz="4" w:space="0" w:color="000000"/>
              <w:left w:val="nil"/>
              <w:bottom w:val="single" w:sz="8"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62.9</w:t>
            </w:r>
          </w:p>
        </w:tc>
        <w:tc>
          <w:tcPr>
            <w:tcW w:w="840"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57.3</w:t>
            </w:r>
          </w:p>
        </w:tc>
        <w:tc>
          <w:tcPr>
            <w:tcW w:w="85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55.4</w:t>
            </w:r>
          </w:p>
        </w:tc>
        <w:tc>
          <w:tcPr>
            <w:tcW w:w="82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56.1</w:t>
            </w:r>
          </w:p>
        </w:tc>
        <w:tc>
          <w:tcPr>
            <w:tcW w:w="915" w:type="dxa"/>
            <w:tcBorders>
              <w:top w:val="single" w:sz="4" w:space="0" w:color="000000"/>
              <w:left w:val="single" w:sz="4" w:space="0" w:color="000000"/>
              <w:bottom w:val="single" w:sz="8" w:space="0" w:color="000000"/>
              <w:right w:val="nil"/>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55.0</w:t>
            </w:r>
          </w:p>
        </w:tc>
        <w:tc>
          <w:tcPr>
            <w:tcW w:w="900" w:type="dxa"/>
            <w:tcBorders>
              <w:top w:val="nil"/>
              <w:left w:val="nil"/>
              <w:bottom w:val="single" w:sz="8" w:space="0" w:color="000000"/>
              <w:right w:val="single" w:sz="8"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jc w:val="right"/>
              <w:rPr>
                <w:rFonts w:ascii="Times New Roman" w:eastAsia="Times New Roman" w:hAnsi="Times New Roman" w:cs="Times New Roman"/>
                <w:sz w:val="24"/>
                <w:szCs w:val="24"/>
              </w:rPr>
            </w:pPr>
            <w:r w:rsidRPr="00B7150F">
              <w:rPr>
                <w:rFonts w:ascii="Arial" w:eastAsia="Arial" w:hAnsi="Arial" w:cs="Arial"/>
                <w:sz w:val="28"/>
                <w:szCs w:val="28"/>
              </w:rPr>
              <w:t> </w:t>
            </w:r>
          </w:p>
        </w:tc>
      </w:tr>
    </w:tbl>
    <w:p w:rsidR="00671596" w:rsidRPr="00B7150F" w:rsidRDefault="00671596">
      <w:pPr>
        <w:shd w:val="clear" w:color="auto" w:fill="FFFFFF"/>
        <w:jc w:val="center"/>
        <w:rPr>
          <w:rFonts w:ascii="Times New Roman" w:eastAsia="Times New Roman" w:hAnsi="Times New Roman" w:cs="Times New Roman"/>
          <w:b/>
          <w:sz w:val="24"/>
          <w:szCs w:val="24"/>
          <w:u w:val="single"/>
        </w:rPr>
      </w:pPr>
    </w:p>
    <w:p w:rsidR="00671596" w:rsidRPr="00B7150F" w:rsidRDefault="00671596">
      <w:pPr>
        <w:shd w:val="clear" w:color="auto" w:fill="FFFFFF"/>
        <w:jc w:val="center"/>
        <w:rPr>
          <w:rFonts w:ascii="Times New Roman" w:eastAsia="Times New Roman" w:hAnsi="Times New Roman" w:cs="Times New Roman"/>
          <w:b/>
          <w:sz w:val="24"/>
          <w:szCs w:val="24"/>
          <w:u w:val="single"/>
        </w:rPr>
      </w:pPr>
    </w:p>
    <w:tbl>
      <w:tblPr>
        <w:tblStyle w:val="a0"/>
        <w:tblW w:w="5490" w:type="dxa"/>
        <w:tblLayout w:type="fixed"/>
        <w:tblLook w:val="0400" w:firstRow="0" w:lastRow="0" w:firstColumn="0" w:lastColumn="0" w:noHBand="0" w:noVBand="1"/>
      </w:tblPr>
      <w:tblGrid>
        <w:gridCol w:w="1770"/>
        <w:gridCol w:w="960"/>
        <w:gridCol w:w="900"/>
        <w:gridCol w:w="930"/>
        <w:gridCol w:w="930"/>
      </w:tblGrid>
      <w:tr w:rsidR="00B7150F" w:rsidRPr="00B7150F">
        <w:trPr>
          <w:trHeight w:val="361"/>
        </w:trPr>
        <w:tc>
          <w:tcPr>
            <w:tcW w:w="549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Average Monthly Attendance</w:t>
            </w:r>
          </w:p>
        </w:tc>
      </w:tr>
      <w:tr w:rsidR="00B7150F" w:rsidRPr="00B7150F">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2017</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2018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2019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2020</w:t>
            </w:r>
          </w:p>
        </w:tc>
      </w:tr>
      <w:tr w:rsidR="00B7150F" w:rsidRPr="00B7150F">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July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30</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40</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7150F" w:rsidRDefault="00671596"/>
        </w:tc>
      </w:tr>
      <w:tr w:rsidR="00B7150F" w:rsidRPr="00B7150F">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August</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35</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44</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7150F" w:rsidRDefault="00671596"/>
        </w:tc>
      </w:tr>
      <w:tr w:rsidR="00B7150F" w:rsidRPr="00B7150F">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September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49</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7150F" w:rsidRDefault="00671596"/>
        </w:tc>
      </w:tr>
      <w:tr w:rsidR="00B7150F" w:rsidRPr="00B7150F">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October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7150F" w:rsidRDefault="00671596"/>
        </w:tc>
      </w:tr>
      <w:tr w:rsidR="00B7150F" w:rsidRPr="00B7150F">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November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53</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57</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7150F" w:rsidRDefault="00671596"/>
        </w:tc>
      </w:tr>
      <w:tr w:rsidR="00B7150F" w:rsidRPr="00B7150F">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December</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69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71</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7150F" w:rsidRDefault="00671596"/>
        </w:tc>
      </w:tr>
      <w:tr w:rsidR="00B7150F" w:rsidRPr="00B7150F">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January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671596"/>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49</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42</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53</w:t>
            </w:r>
          </w:p>
        </w:tc>
      </w:tr>
      <w:tr w:rsidR="00B7150F" w:rsidRPr="00B7150F">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671596" w:rsidRPr="00B7150F" w:rsidRDefault="00465D36">
            <w:pPr>
              <w:pBdr>
                <w:top w:val="nil"/>
                <w:left w:val="nil"/>
                <w:bottom w:val="nil"/>
                <w:right w:val="nil"/>
                <w:between w:val="nil"/>
              </w:pBdr>
              <w:rPr>
                <w:rFonts w:ascii="Times New Roman" w:eastAsia="Times New Roman" w:hAnsi="Times New Roman" w:cs="Times New Roman"/>
                <w:sz w:val="24"/>
                <w:szCs w:val="24"/>
              </w:rPr>
            </w:pPr>
            <w:r w:rsidRPr="00B7150F">
              <w:rPr>
                <w:rFonts w:ascii="Arial" w:eastAsia="Arial" w:hAnsi="Arial" w:cs="Arial"/>
                <w:sz w:val="28"/>
                <w:szCs w:val="28"/>
              </w:rPr>
              <w:t>February</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671596"/>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38</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42</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1596" w:rsidRPr="00B7150F" w:rsidRDefault="00465D36">
            <w:pPr>
              <w:pBdr>
                <w:top w:val="nil"/>
                <w:left w:val="nil"/>
                <w:bottom w:val="nil"/>
                <w:right w:val="nil"/>
                <w:between w:val="nil"/>
              </w:pBdr>
              <w:jc w:val="center"/>
              <w:rPr>
                <w:rFonts w:ascii="Times New Roman" w:eastAsia="Times New Roman" w:hAnsi="Times New Roman" w:cs="Times New Roman"/>
                <w:sz w:val="24"/>
                <w:szCs w:val="24"/>
              </w:rPr>
            </w:pPr>
            <w:r w:rsidRPr="00B7150F">
              <w:rPr>
                <w:rFonts w:ascii="Arial" w:eastAsia="Arial" w:hAnsi="Arial" w:cs="Arial"/>
                <w:sz w:val="28"/>
                <w:szCs w:val="28"/>
              </w:rPr>
              <w:t>54</w:t>
            </w:r>
          </w:p>
        </w:tc>
      </w:tr>
      <w:tr w:rsidR="00B7150F" w:rsidRPr="00B7150F">
        <w:trPr>
          <w:trHeight w:val="361"/>
        </w:trPr>
        <w:tc>
          <w:tcPr>
            <w:tcW w:w="1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B7150F" w:rsidRPr="00B7150F" w:rsidRDefault="00B7150F">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March</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50F" w:rsidRPr="00B7150F" w:rsidRDefault="00B7150F"/>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50F" w:rsidRPr="00B7150F" w:rsidRDefault="00BC48CE">
            <w:pPr>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45</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150F" w:rsidRPr="00B7150F" w:rsidRDefault="00BC48CE">
            <w:pPr>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46</w:t>
            </w:r>
          </w:p>
        </w:tc>
        <w:tc>
          <w:tcPr>
            <w:tcW w:w="9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150F" w:rsidRPr="00B7150F" w:rsidRDefault="00BC48CE">
            <w:pPr>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53</w:t>
            </w:r>
          </w:p>
        </w:tc>
      </w:tr>
    </w:tbl>
    <w:p w:rsidR="00671596" w:rsidRPr="00896235" w:rsidRDefault="00671596">
      <w:pPr>
        <w:shd w:val="clear" w:color="auto" w:fill="FFFFFF"/>
        <w:jc w:val="center"/>
        <w:rPr>
          <w:rFonts w:ascii="Times New Roman" w:eastAsia="Times New Roman" w:hAnsi="Times New Roman" w:cs="Times New Roman"/>
          <w:color w:val="FF0000"/>
          <w:sz w:val="24"/>
          <w:szCs w:val="24"/>
        </w:rPr>
      </w:pPr>
    </w:p>
    <w:p w:rsidR="00671596" w:rsidRPr="00896235" w:rsidRDefault="00671596">
      <w:pPr>
        <w:shd w:val="clear" w:color="auto" w:fill="FFFFFF"/>
        <w:jc w:val="center"/>
        <w:rPr>
          <w:rFonts w:ascii="Times New Roman" w:eastAsia="Times New Roman" w:hAnsi="Times New Roman" w:cs="Times New Roman"/>
          <w:color w:val="FF0000"/>
          <w:sz w:val="24"/>
          <w:szCs w:val="24"/>
        </w:rPr>
      </w:pPr>
    </w:p>
    <w:p w:rsidR="00671596" w:rsidRPr="00896235" w:rsidRDefault="00671596">
      <w:pPr>
        <w:shd w:val="clear" w:color="auto" w:fill="FFFFFF"/>
        <w:jc w:val="center"/>
        <w:rPr>
          <w:rFonts w:ascii="Times New Roman" w:eastAsia="Times New Roman" w:hAnsi="Times New Roman" w:cs="Times New Roman"/>
          <w:color w:val="FF0000"/>
          <w:sz w:val="24"/>
          <w:szCs w:val="24"/>
        </w:rPr>
      </w:pPr>
    </w:p>
    <w:p w:rsidR="00671596" w:rsidRPr="00896235" w:rsidRDefault="00671596">
      <w:pPr>
        <w:shd w:val="clear" w:color="auto" w:fill="FFFFFF"/>
        <w:jc w:val="center"/>
        <w:rPr>
          <w:rFonts w:ascii="Times New Roman" w:eastAsia="Times New Roman" w:hAnsi="Times New Roman" w:cs="Times New Roman"/>
          <w:color w:val="FF0000"/>
          <w:sz w:val="24"/>
          <w:szCs w:val="24"/>
        </w:rPr>
      </w:pPr>
    </w:p>
    <w:p w:rsidR="00671596" w:rsidRPr="00896235" w:rsidRDefault="00671596">
      <w:pPr>
        <w:shd w:val="clear" w:color="auto" w:fill="FFFFFF"/>
        <w:jc w:val="center"/>
        <w:rPr>
          <w:rFonts w:ascii="Times New Roman" w:eastAsia="Times New Roman" w:hAnsi="Times New Roman" w:cs="Times New Roman"/>
          <w:color w:val="FF0000"/>
          <w:sz w:val="24"/>
          <w:szCs w:val="24"/>
        </w:rPr>
      </w:pPr>
    </w:p>
    <w:sectPr w:rsidR="00671596" w:rsidRPr="00896235" w:rsidSect="00274EE0">
      <w:pgSz w:w="12240" w:h="15840"/>
      <w:pgMar w:top="15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0F2B8D"/>
    <w:rsid w:val="00274EE0"/>
    <w:rsid w:val="0028623E"/>
    <w:rsid w:val="002A23DD"/>
    <w:rsid w:val="00313F91"/>
    <w:rsid w:val="00420D33"/>
    <w:rsid w:val="00465D36"/>
    <w:rsid w:val="004C502E"/>
    <w:rsid w:val="005A2130"/>
    <w:rsid w:val="00630E06"/>
    <w:rsid w:val="00647C56"/>
    <w:rsid w:val="006613F4"/>
    <w:rsid w:val="00671596"/>
    <w:rsid w:val="00676423"/>
    <w:rsid w:val="00687B89"/>
    <w:rsid w:val="00690F1A"/>
    <w:rsid w:val="006A6E94"/>
    <w:rsid w:val="007055F4"/>
    <w:rsid w:val="00711DD7"/>
    <w:rsid w:val="00764589"/>
    <w:rsid w:val="00896235"/>
    <w:rsid w:val="008A2B0C"/>
    <w:rsid w:val="00900E6D"/>
    <w:rsid w:val="009057CE"/>
    <w:rsid w:val="00A03C51"/>
    <w:rsid w:val="00AA5DCE"/>
    <w:rsid w:val="00AE24F0"/>
    <w:rsid w:val="00B15B34"/>
    <w:rsid w:val="00B352C2"/>
    <w:rsid w:val="00B7150F"/>
    <w:rsid w:val="00BC48CE"/>
    <w:rsid w:val="00C23CC9"/>
    <w:rsid w:val="00C926D7"/>
    <w:rsid w:val="00CE1949"/>
    <w:rsid w:val="00CF086A"/>
    <w:rsid w:val="00D37069"/>
    <w:rsid w:val="00D37DD9"/>
    <w:rsid w:val="00E417E9"/>
    <w:rsid w:val="00E66A53"/>
    <w:rsid w:val="00E76F82"/>
    <w:rsid w:val="00E84D16"/>
    <w:rsid w:val="00E96178"/>
    <w:rsid w:val="00F01B94"/>
    <w:rsid w:val="00F16108"/>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 w:type="character" w:styleId="Strong">
    <w:name w:val="Strong"/>
    <w:basedOn w:val="DefaultParagraphFont"/>
    <w:uiPriority w:val="22"/>
    <w:qFormat/>
    <w:rsid w:val="00F01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6D7"/>
    <w:rPr>
      <w:color w:val="0000FF" w:themeColor="hyperlink"/>
      <w:u w:val="single"/>
    </w:rPr>
  </w:style>
  <w:style w:type="character" w:styleId="Strong">
    <w:name w:val="Strong"/>
    <w:basedOn w:val="DefaultParagraphFont"/>
    <w:uiPriority w:val="22"/>
    <w:qFormat/>
    <w:rsid w:val="00F01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ovid-19resources/" TargetMode="External"/><Relationship Id="rId13" Type="http://schemas.openxmlformats.org/officeDocument/2006/relationships/hyperlink" Target="https://fccdocgc.com/news/" TargetMode="External"/><Relationship Id="rId3" Type="http://schemas.openxmlformats.org/officeDocument/2006/relationships/settings" Target="settings.xml"/><Relationship Id="rId7" Type="http://schemas.openxmlformats.org/officeDocument/2006/relationships/hyperlink" Target="https://www.facebook.com/fccdocgc/" TargetMode="External"/><Relationship Id="rId12" Type="http://schemas.openxmlformats.org/officeDocument/2006/relationships/hyperlink" Target="https://fccdocgc.com/calend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Matthew+22&amp;version=NIV" TargetMode="External"/><Relationship Id="rId11" Type="http://schemas.openxmlformats.org/officeDocument/2006/relationships/hyperlink" Target="http://www.fccdocgc.com" TargetMode="External"/><Relationship Id="rId5" Type="http://schemas.openxmlformats.org/officeDocument/2006/relationships/hyperlink" Target="https://www.biblegateway.com/passage/?search=Matthew+22&amp;version=NIV" TargetMode="External"/><Relationship Id="rId15" Type="http://schemas.openxmlformats.org/officeDocument/2006/relationships/theme" Target="theme/theme1.xml"/><Relationship Id="rId10" Type="http://schemas.openxmlformats.org/officeDocument/2006/relationships/hyperlink" Target="http://www.fccdocgc.com" TargetMode="External"/><Relationship Id="rId4" Type="http://schemas.openxmlformats.org/officeDocument/2006/relationships/webSettings" Target="webSettings.xml"/><Relationship Id="rId9" Type="http://schemas.openxmlformats.org/officeDocument/2006/relationships/hyperlink" Target="https://fccdocgc.com/daily-devotio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8</cp:revision>
  <cp:lastPrinted>2020-07-01T17:53:00Z</cp:lastPrinted>
  <dcterms:created xsi:type="dcterms:W3CDTF">2020-06-29T14:48:00Z</dcterms:created>
  <dcterms:modified xsi:type="dcterms:W3CDTF">2020-07-01T17:53:00Z</dcterms:modified>
</cp:coreProperties>
</file>